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DA" w:rsidRPr="003C43E1" w:rsidRDefault="00F278DA" w:rsidP="00F278DA">
      <w:pPr>
        <w:pStyle w:val="3GPPHeader"/>
        <w:spacing w:after="0"/>
        <w:jc w:val="left"/>
        <w:rPr>
          <w:bCs/>
          <w:color w:val="000000"/>
          <w:sz w:val="22"/>
          <w:lang w:val="en-GB"/>
        </w:rPr>
      </w:pPr>
      <w:r w:rsidRPr="003C43E1">
        <w:rPr>
          <w:bCs/>
          <w:color w:val="000000"/>
          <w:sz w:val="22"/>
          <w:lang w:val="en-GB"/>
        </w:rPr>
        <w:t>3GPP TSG-RAN WG3 #125bis                                     R3-24</w:t>
      </w:r>
      <w:r w:rsidR="005F4667">
        <w:rPr>
          <w:rFonts w:hint="eastAsia"/>
          <w:bCs/>
          <w:color w:val="000000"/>
          <w:sz w:val="22"/>
          <w:lang w:val="en-GB"/>
        </w:rPr>
        <w:t>5187</w:t>
      </w:r>
      <w:r w:rsidRPr="003C43E1">
        <w:rPr>
          <w:bCs/>
          <w:color w:val="000000"/>
          <w:sz w:val="22"/>
          <w:lang w:val="en-GB"/>
        </w:rPr>
        <w:t xml:space="preserve">                                                                                                  </w:t>
      </w:r>
    </w:p>
    <w:p w:rsidR="00F278DA" w:rsidRPr="003C43E1" w:rsidRDefault="00F278DA" w:rsidP="00F278DA">
      <w:pPr>
        <w:pStyle w:val="3GPPHeader"/>
        <w:spacing w:after="0"/>
        <w:rPr>
          <w:bCs/>
          <w:color w:val="000000"/>
          <w:sz w:val="22"/>
          <w:lang w:val="en-GB"/>
        </w:rPr>
      </w:pPr>
      <w:r w:rsidRPr="003C43E1">
        <w:rPr>
          <w:bCs/>
          <w:color w:val="000000"/>
          <w:sz w:val="22"/>
          <w:lang w:val="en-GB"/>
        </w:rPr>
        <w:t>Hefei, China, 14th – 18th Oct, 2024</w:t>
      </w:r>
    </w:p>
    <w:p w:rsidR="00F278DA" w:rsidRPr="003C43E1" w:rsidRDefault="00F278DA" w:rsidP="00F278DA">
      <w:pPr>
        <w:tabs>
          <w:tab w:val="center" w:pos="4536"/>
          <w:tab w:val="right" w:pos="9072"/>
        </w:tabs>
        <w:spacing w:after="0"/>
        <w:rPr>
          <w:rFonts w:ascii="Arial" w:hAnsi="Arial" w:cs="Arial"/>
          <w:b/>
          <w:sz w:val="22"/>
          <w:szCs w:val="22"/>
          <w:lang w:val="en-GB" w:eastAsia="zh-CN"/>
        </w:rPr>
      </w:pPr>
    </w:p>
    <w:p w:rsidR="00F278DA" w:rsidRPr="003C43E1" w:rsidRDefault="00F278DA" w:rsidP="00F278DA">
      <w:pPr>
        <w:tabs>
          <w:tab w:val="left" w:pos="1800"/>
          <w:tab w:val="right" w:pos="9072"/>
        </w:tabs>
        <w:spacing w:after="0"/>
        <w:ind w:left="1800" w:hanging="1800"/>
        <w:jc w:val="both"/>
        <w:rPr>
          <w:rFonts w:ascii="Arial" w:hAnsi="Arial" w:cs="Arial"/>
          <w:b/>
          <w:sz w:val="22"/>
          <w:szCs w:val="22"/>
          <w:lang w:val="en-GB" w:eastAsia="zh-CN"/>
        </w:rPr>
      </w:pPr>
      <w:r w:rsidRPr="003C43E1">
        <w:rPr>
          <w:rFonts w:ascii="Arial" w:eastAsia="MS Mincho" w:hAnsi="Arial" w:cs="Arial"/>
          <w:b/>
          <w:sz w:val="22"/>
          <w:szCs w:val="22"/>
          <w:lang w:val="en-GB"/>
        </w:rPr>
        <w:t>Source:</w:t>
      </w:r>
      <w:r w:rsidRPr="003C43E1">
        <w:rPr>
          <w:rFonts w:ascii="Arial" w:eastAsia="MS Mincho" w:hAnsi="Arial" w:cs="Arial"/>
          <w:b/>
          <w:sz w:val="22"/>
          <w:szCs w:val="22"/>
          <w:lang w:val="en-GB"/>
        </w:rPr>
        <w:tab/>
      </w:r>
      <w:r w:rsidRPr="003C43E1">
        <w:rPr>
          <w:rFonts w:ascii="Arial" w:hAnsi="Arial" w:cs="Arial"/>
          <w:b/>
          <w:sz w:val="22"/>
          <w:szCs w:val="22"/>
          <w:lang w:val="en-GB" w:eastAsia="zh-CN"/>
        </w:rPr>
        <w:t>CATT</w:t>
      </w:r>
    </w:p>
    <w:p w:rsidR="00F278DA" w:rsidRPr="003C43E1" w:rsidRDefault="00F278DA" w:rsidP="00F278DA">
      <w:pPr>
        <w:tabs>
          <w:tab w:val="left" w:pos="1800"/>
          <w:tab w:val="right" w:pos="9072"/>
        </w:tabs>
        <w:spacing w:after="0"/>
        <w:ind w:left="1800" w:hanging="1800"/>
        <w:jc w:val="both"/>
        <w:rPr>
          <w:rFonts w:ascii="Arial" w:eastAsia="MS Mincho" w:hAnsi="Arial" w:cs="Arial"/>
          <w:b/>
          <w:sz w:val="22"/>
          <w:szCs w:val="22"/>
          <w:lang w:val="en-GB"/>
        </w:rPr>
      </w:pPr>
      <w:r w:rsidRPr="003C43E1">
        <w:rPr>
          <w:rFonts w:ascii="Arial" w:eastAsia="MS Mincho" w:hAnsi="Arial" w:cs="Arial"/>
          <w:b/>
          <w:sz w:val="22"/>
          <w:szCs w:val="22"/>
          <w:lang w:val="en-GB"/>
        </w:rPr>
        <w:t>Title:</w:t>
      </w:r>
      <w:bookmarkStart w:id="0" w:name="Title"/>
      <w:bookmarkEnd w:id="0"/>
      <w:r w:rsidRPr="003C43E1">
        <w:rPr>
          <w:rFonts w:ascii="Arial" w:eastAsia="MS Mincho" w:hAnsi="Arial" w:cs="Arial"/>
          <w:b/>
          <w:sz w:val="22"/>
          <w:szCs w:val="22"/>
          <w:lang w:val="en-GB"/>
        </w:rPr>
        <w:tab/>
      </w:r>
      <w:r w:rsidRPr="003C43E1">
        <w:rPr>
          <w:rFonts w:ascii="Arial" w:hAnsi="Arial" w:cs="Arial"/>
          <w:b/>
          <w:sz w:val="22"/>
          <w:szCs w:val="22"/>
          <w:lang w:val="en-GB" w:eastAsia="zh-CN"/>
        </w:rPr>
        <w:t>Discussion on Evolution of Duplex Operation</w:t>
      </w:r>
    </w:p>
    <w:p w:rsidR="00F278DA" w:rsidRPr="003C43E1" w:rsidRDefault="00F278DA" w:rsidP="00F278DA">
      <w:pPr>
        <w:tabs>
          <w:tab w:val="left" w:pos="1800"/>
          <w:tab w:val="right" w:pos="9072"/>
        </w:tabs>
        <w:spacing w:after="0"/>
        <w:ind w:left="1800" w:hanging="1800"/>
        <w:jc w:val="both"/>
        <w:rPr>
          <w:rFonts w:ascii="Arial" w:hAnsi="Arial" w:cs="Arial"/>
          <w:b/>
          <w:sz w:val="22"/>
          <w:szCs w:val="22"/>
          <w:lang w:val="en-GB" w:eastAsia="zh-CN"/>
        </w:rPr>
      </w:pPr>
      <w:r w:rsidRPr="003C43E1">
        <w:rPr>
          <w:rFonts w:ascii="Arial" w:eastAsia="MS Mincho" w:hAnsi="Arial" w:cs="Arial"/>
          <w:b/>
          <w:sz w:val="22"/>
          <w:szCs w:val="22"/>
          <w:lang w:val="en-GB"/>
        </w:rPr>
        <w:t>Agenda Item:</w:t>
      </w:r>
      <w:bookmarkStart w:id="1" w:name="Source"/>
      <w:bookmarkEnd w:id="1"/>
      <w:r w:rsidRPr="003C43E1">
        <w:rPr>
          <w:rFonts w:ascii="Arial" w:eastAsia="MS Mincho" w:hAnsi="Arial" w:cs="Arial"/>
          <w:b/>
          <w:sz w:val="22"/>
          <w:szCs w:val="22"/>
          <w:lang w:val="en-GB"/>
        </w:rPr>
        <w:tab/>
      </w:r>
      <w:r w:rsidRPr="003C43E1">
        <w:rPr>
          <w:rFonts w:ascii="Arial" w:hAnsi="Arial" w:cs="Arial"/>
          <w:b/>
          <w:sz w:val="22"/>
          <w:szCs w:val="22"/>
          <w:lang w:val="en-GB" w:eastAsia="zh-CN"/>
        </w:rPr>
        <w:t>19.2</w:t>
      </w:r>
    </w:p>
    <w:p w:rsidR="00F278DA" w:rsidRPr="003C43E1" w:rsidRDefault="00F278DA" w:rsidP="00F278DA">
      <w:pPr>
        <w:tabs>
          <w:tab w:val="left" w:pos="1800"/>
          <w:tab w:val="right" w:pos="9072"/>
        </w:tabs>
        <w:spacing w:after="0"/>
        <w:ind w:left="1800" w:hanging="1800"/>
        <w:jc w:val="both"/>
        <w:rPr>
          <w:rFonts w:ascii="Arial" w:eastAsia="MS Mincho" w:hAnsi="Arial" w:cs="Arial"/>
          <w:b/>
          <w:sz w:val="22"/>
          <w:szCs w:val="22"/>
          <w:lang w:val="en-GB"/>
        </w:rPr>
      </w:pPr>
      <w:r w:rsidRPr="003C43E1">
        <w:rPr>
          <w:rFonts w:ascii="Arial" w:eastAsia="MS Mincho" w:hAnsi="Arial" w:cs="Arial"/>
          <w:b/>
          <w:sz w:val="22"/>
          <w:szCs w:val="22"/>
          <w:lang w:val="en-GB"/>
        </w:rPr>
        <w:t>Document for:</w:t>
      </w:r>
      <w:r w:rsidRPr="003C43E1">
        <w:rPr>
          <w:rFonts w:ascii="Arial" w:eastAsia="MS Mincho" w:hAnsi="Arial" w:cs="Arial"/>
          <w:b/>
          <w:sz w:val="22"/>
          <w:szCs w:val="22"/>
          <w:lang w:val="en-GB"/>
        </w:rPr>
        <w:tab/>
      </w:r>
      <w:bookmarkStart w:id="2" w:name="DocumentFor"/>
      <w:bookmarkEnd w:id="2"/>
      <w:r w:rsidRPr="003C43E1">
        <w:rPr>
          <w:rFonts w:ascii="Arial" w:eastAsia="MS Mincho" w:hAnsi="Arial" w:cs="Arial"/>
          <w:b/>
          <w:sz w:val="22"/>
          <w:szCs w:val="22"/>
          <w:lang w:val="en-GB"/>
        </w:rPr>
        <w:t>Discussion and decision</w:t>
      </w:r>
    </w:p>
    <w:p w:rsidR="00F278DA" w:rsidRPr="003C43E1" w:rsidRDefault="00F278DA" w:rsidP="00F278DA">
      <w:pPr>
        <w:pBdr>
          <w:bottom w:val="single" w:sz="4" w:space="1" w:color="auto"/>
        </w:pBdr>
        <w:tabs>
          <w:tab w:val="left" w:pos="2552"/>
        </w:tabs>
        <w:spacing w:after="0"/>
        <w:jc w:val="both"/>
        <w:rPr>
          <w:rFonts w:eastAsia="Times New Roman"/>
          <w:sz w:val="22"/>
          <w:szCs w:val="22"/>
          <w:lang w:val="en-GB"/>
        </w:rPr>
      </w:pPr>
    </w:p>
    <w:p w:rsidR="00F278DA" w:rsidRPr="003C43E1" w:rsidRDefault="00F278DA" w:rsidP="00F278DA">
      <w:pPr>
        <w:pStyle w:val="a4"/>
        <w:numPr>
          <w:ilvl w:val="0"/>
          <w:numId w:val="2"/>
        </w:numPr>
        <w:jc w:val="left"/>
        <w:rPr>
          <w:rFonts w:ascii="Times New Roman" w:hAnsi="Times New Roman"/>
          <w:lang w:val="en-GB" w:eastAsia="zh-CN"/>
        </w:rPr>
      </w:pPr>
      <w:r w:rsidRPr="003C43E1">
        <w:rPr>
          <w:rFonts w:ascii="Times New Roman" w:hAnsi="Times New Roman"/>
          <w:lang w:val="en-GB" w:eastAsia="zh-CN"/>
        </w:rPr>
        <w:t>Introduction</w:t>
      </w:r>
    </w:p>
    <w:p w:rsidR="00F278DA" w:rsidRPr="003C43E1" w:rsidRDefault="00F278DA" w:rsidP="00F278DA">
      <w:pPr>
        <w:overflowPunct w:val="0"/>
        <w:autoSpaceDE w:val="0"/>
        <w:autoSpaceDN w:val="0"/>
        <w:adjustRightInd w:val="0"/>
        <w:spacing w:before="100" w:beforeAutospacing="1" w:after="100" w:afterAutospacing="1"/>
        <w:textAlignment w:val="baseline"/>
        <w:rPr>
          <w:sz w:val="22"/>
          <w:lang w:val="en-GB" w:eastAsia="zh-CN"/>
        </w:rPr>
      </w:pPr>
      <w:r w:rsidRPr="003C43E1">
        <w:rPr>
          <w:sz w:val="22"/>
          <w:lang w:val="en-GB" w:eastAsia="zh-CN"/>
        </w:rPr>
        <w:t>This document discusses intra-NTN Mobility for SONMDT based on WID [1].</w:t>
      </w:r>
    </w:p>
    <w:p w:rsidR="003925FE" w:rsidRPr="003C43E1" w:rsidRDefault="003925FE" w:rsidP="003925FE">
      <w:pPr>
        <w:numPr>
          <w:ilvl w:val="0"/>
          <w:numId w:val="3"/>
        </w:numPr>
        <w:tabs>
          <w:tab w:val="left" w:pos="720"/>
        </w:tabs>
        <w:spacing w:after="160" w:line="256" w:lineRule="auto"/>
        <w:ind w:right="-99"/>
        <w:rPr>
          <w:rFonts w:eastAsia="Malgun Gothic"/>
          <w:lang w:val="en-GB" w:eastAsia="ko-KR"/>
        </w:rPr>
      </w:pPr>
      <w:r w:rsidRPr="003C43E1">
        <w:rPr>
          <w:rFonts w:eastAsia="Malgun Gothic"/>
          <w:lang w:val="en-GB" w:eastAsia="ko-KR"/>
        </w:rPr>
        <w:t>Specify enhancements for CLI handling [RAN1, RAN2, RAN3, RAN4]</w:t>
      </w:r>
    </w:p>
    <w:p w:rsidR="003925FE" w:rsidRPr="003C43E1" w:rsidRDefault="003925FE" w:rsidP="003925FE">
      <w:pPr>
        <w:numPr>
          <w:ilvl w:val="1"/>
          <w:numId w:val="3"/>
        </w:numPr>
        <w:tabs>
          <w:tab w:val="left" w:pos="720"/>
          <w:tab w:val="left" w:pos="1440"/>
        </w:tabs>
        <w:spacing w:after="160" w:line="256" w:lineRule="auto"/>
        <w:ind w:right="-99"/>
        <w:rPr>
          <w:rFonts w:eastAsia="Malgun Gothic"/>
          <w:lang w:val="en-GB" w:eastAsia="ko-KR"/>
        </w:rPr>
      </w:pPr>
      <w:r w:rsidRPr="003C43E1">
        <w:rPr>
          <w:rFonts w:eastAsia="Malgun Gothic"/>
          <w:lang w:val="en-GB" w:eastAsia="ko-KR"/>
        </w:rPr>
        <w:t>Information exchange among gNBs, including [RAN3]</w:t>
      </w:r>
    </w:p>
    <w:p w:rsidR="003925FE" w:rsidRPr="003C43E1" w:rsidRDefault="003925FE" w:rsidP="003925FE">
      <w:pPr>
        <w:numPr>
          <w:ilvl w:val="2"/>
          <w:numId w:val="3"/>
        </w:numPr>
        <w:tabs>
          <w:tab w:val="left" w:pos="720"/>
          <w:tab w:val="left" w:pos="2160"/>
        </w:tabs>
        <w:spacing w:after="160" w:line="256" w:lineRule="auto"/>
        <w:ind w:right="-99"/>
        <w:rPr>
          <w:rFonts w:eastAsia="Malgun Gothic"/>
          <w:lang w:val="en-GB" w:eastAsia="ko-KR"/>
        </w:rPr>
      </w:pPr>
      <w:r w:rsidRPr="003C43E1">
        <w:rPr>
          <w:rFonts w:eastAsia="Malgun Gothic"/>
          <w:lang w:val="en-GB" w:eastAsia="ko-KR"/>
        </w:rPr>
        <w:t xml:space="preserve">Semi-static cell-specific SBFD time and frequency location configuration </w:t>
      </w:r>
    </w:p>
    <w:p w:rsidR="003925FE" w:rsidRPr="003C43E1" w:rsidRDefault="003925FE" w:rsidP="003925FE">
      <w:pPr>
        <w:numPr>
          <w:ilvl w:val="2"/>
          <w:numId w:val="3"/>
        </w:numPr>
        <w:tabs>
          <w:tab w:val="left" w:pos="720"/>
          <w:tab w:val="left" w:pos="2160"/>
        </w:tabs>
        <w:spacing w:after="160" w:line="256" w:lineRule="auto"/>
        <w:ind w:right="-99"/>
        <w:rPr>
          <w:rFonts w:eastAsia="Malgun Gothic"/>
          <w:lang w:val="en-GB" w:eastAsia="ko-KR"/>
        </w:rPr>
      </w:pPr>
      <w:r w:rsidRPr="003C43E1">
        <w:rPr>
          <w:rFonts w:eastAsia="Malgun Gothic"/>
          <w:lang w:val="en-GB" w:eastAsia="ko-KR"/>
        </w:rPr>
        <w:t xml:space="preserve">Measurement resource configuration, i.e., SSB and/or periodic NZP CSI-RS </w:t>
      </w:r>
    </w:p>
    <w:p w:rsidR="003925FE" w:rsidRPr="003C43E1" w:rsidRDefault="003925FE" w:rsidP="003925FE">
      <w:pPr>
        <w:numPr>
          <w:ilvl w:val="2"/>
          <w:numId w:val="3"/>
        </w:numPr>
        <w:tabs>
          <w:tab w:val="left" w:pos="720"/>
          <w:tab w:val="left" w:pos="2160"/>
        </w:tabs>
        <w:spacing w:after="160" w:line="256" w:lineRule="auto"/>
        <w:ind w:right="-99"/>
        <w:rPr>
          <w:rFonts w:eastAsia="Malgun Gothic"/>
          <w:lang w:val="en-GB" w:eastAsia="ko-KR"/>
        </w:rPr>
      </w:pPr>
      <w:r w:rsidRPr="003C43E1">
        <w:rPr>
          <w:rFonts w:eastAsia="Malgun Gothic"/>
          <w:lang w:val="en-GB" w:eastAsia="ko-KR"/>
        </w:rPr>
        <w:t>Strongest DL beam information</w:t>
      </w:r>
    </w:p>
    <w:p w:rsidR="003925FE" w:rsidRPr="003C43E1" w:rsidRDefault="003925FE" w:rsidP="003925FE">
      <w:pPr>
        <w:numPr>
          <w:ilvl w:val="2"/>
          <w:numId w:val="3"/>
        </w:numPr>
        <w:tabs>
          <w:tab w:val="left" w:pos="720"/>
          <w:tab w:val="left" w:pos="2160"/>
        </w:tabs>
        <w:spacing w:after="160" w:line="256" w:lineRule="auto"/>
        <w:ind w:right="-99"/>
        <w:rPr>
          <w:rFonts w:eastAsia="Malgun Gothic"/>
          <w:lang w:val="en-GB" w:eastAsia="ko-KR"/>
        </w:rPr>
      </w:pPr>
      <w:r w:rsidRPr="003C43E1">
        <w:rPr>
          <w:rFonts w:eastAsia="Malgun Gothic"/>
          <w:lang w:val="en-GB" w:eastAsia="ko-KR"/>
        </w:rPr>
        <w:t>CLI-mitigation request</w:t>
      </w:r>
    </w:p>
    <w:p w:rsidR="00F278DA" w:rsidRPr="003C43E1" w:rsidRDefault="00F278DA" w:rsidP="00F278DA">
      <w:pPr>
        <w:pStyle w:val="a4"/>
        <w:numPr>
          <w:ilvl w:val="0"/>
          <w:numId w:val="2"/>
        </w:numPr>
        <w:jc w:val="left"/>
        <w:rPr>
          <w:rFonts w:ascii="Times New Roman" w:hAnsi="Times New Roman"/>
          <w:lang w:val="en-GB" w:eastAsia="zh-CN"/>
        </w:rPr>
      </w:pPr>
      <w:r w:rsidRPr="003C43E1">
        <w:rPr>
          <w:rFonts w:ascii="Times New Roman" w:hAnsi="Times New Roman"/>
          <w:lang w:val="en-GB" w:eastAsia="zh-CN"/>
        </w:rPr>
        <w:t>Discussion</w:t>
      </w:r>
    </w:p>
    <w:p w:rsidR="00F63F4A" w:rsidRPr="00F63F4A" w:rsidRDefault="00F63F4A" w:rsidP="00F63F4A">
      <w:pPr>
        <w:pStyle w:val="a4"/>
        <w:numPr>
          <w:ilvl w:val="1"/>
          <w:numId w:val="2"/>
        </w:numPr>
        <w:jc w:val="left"/>
        <w:rPr>
          <w:rFonts w:ascii="Times New Roman" w:hAnsi="Times New Roman" w:hint="eastAsia"/>
          <w:sz w:val="24"/>
          <w:lang w:val="en-GB" w:eastAsia="zh-CN"/>
        </w:rPr>
      </w:pPr>
      <w:r w:rsidRPr="00F63F4A">
        <w:rPr>
          <w:rFonts w:ascii="Times New Roman" w:hAnsi="Times New Roman"/>
          <w:sz w:val="24"/>
          <w:lang w:val="en-GB" w:eastAsia="zh-CN"/>
        </w:rPr>
        <w:t>Measurement resource configuration</w:t>
      </w:r>
      <w:r w:rsidRPr="00F63F4A">
        <w:rPr>
          <w:rFonts w:ascii="Times New Roman" w:hAnsi="Times New Roman" w:hint="eastAsia"/>
          <w:sz w:val="24"/>
          <w:lang w:val="en-GB" w:eastAsia="zh-CN"/>
        </w:rPr>
        <w:t xml:space="preserve"> and </w:t>
      </w:r>
      <w:r w:rsidRPr="00F63F4A">
        <w:rPr>
          <w:rFonts w:ascii="Times New Roman" w:hAnsi="Times New Roman"/>
          <w:sz w:val="24"/>
          <w:lang w:val="en-GB" w:eastAsia="zh-CN"/>
        </w:rPr>
        <w:t>Strongest DL beam information</w:t>
      </w:r>
    </w:p>
    <w:p w:rsidR="0047216B" w:rsidRPr="003C43E1" w:rsidRDefault="00E96A4A" w:rsidP="00F278DA">
      <w:pPr>
        <w:rPr>
          <w:lang w:val="en-GB" w:eastAsia="zh-CN"/>
        </w:rPr>
      </w:pPr>
      <w:r w:rsidRPr="003C43E1">
        <w:rPr>
          <w:lang w:val="en-GB" w:eastAsia="zh-CN"/>
        </w:rPr>
        <w:t>G</w:t>
      </w:r>
      <w:r w:rsidR="00C668D6" w:rsidRPr="003C43E1">
        <w:rPr>
          <w:lang w:val="en-GB" w:eastAsia="zh-CN"/>
        </w:rPr>
        <w:t>NB</w:t>
      </w:r>
      <w:r w:rsidRPr="003C43E1">
        <w:rPr>
          <w:lang w:val="en-GB" w:eastAsia="zh-CN"/>
        </w:rPr>
        <w:t xml:space="preserve"> measures</w:t>
      </w:r>
      <w:r w:rsidR="00C668D6" w:rsidRPr="003C43E1">
        <w:rPr>
          <w:lang w:val="en-GB" w:eastAsia="zh-CN"/>
        </w:rPr>
        <w:t xml:space="preserve"> </w:t>
      </w:r>
      <w:r w:rsidRPr="003C43E1">
        <w:rPr>
          <w:lang w:val="en-GB" w:eastAsia="zh-CN"/>
        </w:rPr>
        <w:t>based</w:t>
      </w:r>
      <w:r w:rsidR="00C668D6" w:rsidRPr="003C43E1">
        <w:rPr>
          <w:lang w:val="en-GB" w:eastAsia="zh-CN"/>
        </w:rPr>
        <w:t xml:space="preserve"> on the </w:t>
      </w:r>
      <w:r w:rsidRPr="003C43E1">
        <w:rPr>
          <w:lang w:val="en-GB" w:eastAsia="zh-CN"/>
        </w:rPr>
        <w:t xml:space="preserve">NZP CSI-RS resource </w:t>
      </w:r>
      <w:r w:rsidR="00C668D6" w:rsidRPr="003C43E1">
        <w:rPr>
          <w:lang w:val="en-GB" w:eastAsia="zh-CN"/>
        </w:rPr>
        <w:t>information provide</w:t>
      </w:r>
      <w:r w:rsidRPr="003C43E1">
        <w:rPr>
          <w:lang w:val="en-GB" w:eastAsia="zh-CN"/>
        </w:rPr>
        <w:t xml:space="preserve">d by </w:t>
      </w:r>
      <w:r w:rsidR="009928B6" w:rsidRPr="003C43E1">
        <w:rPr>
          <w:lang w:val="en-GB" w:eastAsia="zh-CN"/>
        </w:rPr>
        <w:t>neighbour</w:t>
      </w:r>
      <w:r w:rsidRPr="003C43E1">
        <w:rPr>
          <w:lang w:val="en-GB" w:eastAsia="zh-CN"/>
        </w:rPr>
        <w:t xml:space="preserve"> cell</w:t>
      </w:r>
      <w:r w:rsidR="00AE5E0C" w:rsidRPr="003C43E1">
        <w:rPr>
          <w:lang w:val="en-GB" w:eastAsia="zh-CN"/>
        </w:rPr>
        <w:t>,</w:t>
      </w:r>
      <w:r w:rsidRPr="003C43E1">
        <w:rPr>
          <w:lang w:val="en-GB" w:eastAsia="zh-CN"/>
        </w:rPr>
        <w:t xml:space="preserve"> and then send </w:t>
      </w:r>
      <w:r w:rsidR="00AE5E0C" w:rsidRPr="003C43E1">
        <w:rPr>
          <w:lang w:val="en-GB" w:eastAsia="zh-CN"/>
        </w:rPr>
        <w:t>measurement result i.e., the</w:t>
      </w:r>
      <w:r w:rsidRPr="003C43E1">
        <w:rPr>
          <w:lang w:val="en-GB" w:eastAsia="zh-CN"/>
        </w:rPr>
        <w:t xml:space="preserve"> strongest DL beam</w:t>
      </w:r>
      <w:r w:rsidR="00C668D6" w:rsidRPr="003C43E1">
        <w:rPr>
          <w:lang w:val="en-GB" w:eastAsia="zh-CN"/>
        </w:rPr>
        <w:t xml:space="preserve"> </w:t>
      </w:r>
      <w:r w:rsidR="00AE5E0C" w:rsidRPr="003C43E1">
        <w:rPr>
          <w:lang w:val="en-GB" w:eastAsia="zh-CN"/>
        </w:rPr>
        <w:t xml:space="preserve">information </w:t>
      </w:r>
      <w:r w:rsidRPr="003C43E1">
        <w:rPr>
          <w:lang w:val="en-GB" w:eastAsia="zh-CN"/>
        </w:rPr>
        <w:t xml:space="preserve">back. According to the strongest DL beam information, </w:t>
      </w:r>
      <w:r w:rsidR="009928B6" w:rsidRPr="003C43E1">
        <w:rPr>
          <w:lang w:val="en-GB" w:eastAsia="zh-CN"/>
        </w:rPr>
        <w:t>neighbour</w:t>
      </w:r>
      <w:r w:rsidRPr="003C43E1">
        <w:rPr>
          <w:lang w:val="en-GB" w:eastAsia="zh-CN"/>
        </w:rPr>
        <w:t xml:space="preserve"> gNBs know the interference.</w:t>
      </w:r>
    </w:p>
    <w:p w:rsidR="00F278DA" w:rsidRPr="003C43E1" w:rsidRDefault="00B51EE2" w:rsidP="00F278DA">
      <w:pPr>
        <w:rPr>
          <w:lang w:val="en-GB" w:eastAsia="zh-CN"/>
        </w:rPr>
      </w:pPr>
      <w:proofErr w:type="gramStart"/>
      <w:r w:rsidRPr="003C43E1">
        <w:rPr>
          <w:lang w:val="en-GB" w:eastAsia="zh-CN"/>
        </w:rPr>
        <w:t>A LS</w:t>
      </w:r>
      <w:proofErr w:type="gramEnd"/>
      <w:r w:rsidRPr="003C43E1">
        <w:rPr>
          <w:lang w:val="en-GB" w:eastAsia="zh-CN"/>
        </w:rPr>
        <w:t xml:space="preserve"> [1] received from RAN1 as below</w:t>
      </w: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 xml:space="preserve">From RAN1 perspective, exchange among gNBs of the configuration info for a set of one or more periodic NZP CSI-RS resources (relevant IE in 38.331 </w:t>
      </w:r>
      <w:proofErr w:type="gramStart"/>
      <w:r w:rsidRPr="003C43E1">
        <w:rPr>
          <w:rFonts w:ascii="Times" w:eastAsia="Batang" w:hAnsi="Times"/>
          <w:szCs w:val="24"/>
          <w:lang w:val="en-GB"/>
        </w:rPr>
        <w:t>are</w:t>
      </w:r>
      <w:proofErr w:type="gramEnd"/>
      <w:r w:rsidRPr="003C43E1">
        <w:rPr>
          <w:rFonts w:ascii="Times" w:eastAsia="Batang" w:hAnsi="Times"/>
          <w:szCs w:val="24"/>
          <w:lang w:val="en-GB"/>
        </w:rPr>
        <w:t xml:space="preserve"> </w:t>
      </w:r>
      <w:r w:rsidRPr="003C43E1">
        <w:rPr>
          <w:rFonts w:ascii="Times" w:eastAsia="Batang" w:hAnsi="Times"/>
          <w:i/>
          <w:szCs w:val="24"/>
          <w:lang w:val="en-GB"/>
        </w:rPr>
        <w:t>NZP-CSI-RS-Resource, NZP-CSI-RS-</w:t>
      </w:r>
      <w:proofErr w:type="spellStart"/>
      <w:r w:rsidRPr="003C43E1">
        <w:rPr>
          <w:rFonts w:ascii="Times" w:eastAsia="Batang" w:hAnsi="Times"/>
          <w:i/>
          <w:szCs w:val="24"/>
          <w:lang w:val="en-GB"/>
        </w:rPr>
        <w:t>ResourceSet</w:t>
      </w:r>
      <w:proofErr w:type="spellEnd"/>
      <w:r w:rsidRPr="003C43E1">
        <w:rPr>
          <w:rFonts w:ascii="Times" w:eastAsia="Batang" w:hAnsi="Times"/>
          <w:szCs w:val="24"/>
          <w:lang w:val="en-GB"/>
        </w:rPr>
        <w:t>) is supported.</w:t>
      </w: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Strongest DL beam information in the context of NZP-CSI-RS is defined as a CSI-RS Resource Indicator (CRI) value. CRI is a relative index in the range [</w:t>
      </w:r>
      <w:proofErr w:type="gramStart"/>
      <w:r w:rsidRPr="003C43E1">
        <w:rPr>
          <w:rFonts w:ascii="Times" w:eastAsia="Batang" w:hAnsi="Times"/>
          <w:szCs w:val="24"/>
          <w:lang w:val="en-GB"/>
        </w:rPr>
        <w:t>1 ..</w:t>
      </w:r>
      <w:proofErr w:type="gramEnd"/>
      <w:r w:rsidRPr="003C43E1">
        <w:rPr>
          <w:rFonts w:ascii="Times" w:eastAsia="Batang" w:hAnsi="Times"/>
          <w:szCs w:val="24"/>
          <w:lang w:val="en-GB"/>
        </w:rPr>
        <w:t xml:space="preserve"> N], where N is the number of CSI-RS resources within a set of resources for which the configuration is provided to a gNB. </w:t>
      </w: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p>
    <w:p w:rsidR="00B51EE2" w:rsidRPr="003C43E1" w:rsidRDefault="00B51EE2" w:rsidP="00B51EE2">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lang w:val="en-GB"/>
        </w:rPr>
      </w:pPr>
      <w:r w:rsidRPr="003C43E1">
        <w:rPr>
          <w:rFonts w:ascii="Times" w:eastAsia="Batang" w:hAnsi="Times"/>
          <w:szCs w:val="24"/>
          <w:lang w:val="en-GB"/>
        </w:rPr>
        <w:t xml:space="preserve">Strongest DL beam information in the context of SSBs is defined as an SSB index. SSB index is an absolute index among the SSB(s) for which the configuration is provided to a gNB. </w:t>
      </w:r>
    </w:p>
    <w:p w:rsidR="005559C0" w:rsidRPr="003C43E1" w:rsidRDefault="005559C0" w:rsidP="00F278DA">
      <w:pPr>
        <w:rPr>
          <w:b/>
          <w:u w:val="single"/>
          <w:lang w:val="en-GB" w:eastAsia="zh-CN"/>
        </w:rPr>
      </w:pPr>
      <w:r w:rsidRPr="003C43E1">
        <w:rPr>
          <w:b/>
          <w:u w:val="single"/>
          <w:lang w:val="en-GB" w:eastAsia="zh-CN"/>
        </w:rPr>
        <w:t>Xn impacts</w:t>
      </w:r>
    </w:p>
    <w:p w:rsidR="00B51EE2" w:rsidRPr="003C43E1" w:rsidRDefault="009C2EE2" w:rsidP="00F278DA">
      <w:pPr>
        <w:rPr>
          <w:lang w:val="en-GB" w:eastAsia="zh-CN"/>
        </w:rPr>
      </w:pPr>
      <w:r w:rsidRPr="003C43E1">
        <w:rPr>
          <w:lang w:val="en-GB" w:eastAsia="zh-CN"/>
        </w:rPr>
        <w:lastRenderedPageBreak/>
        <w:t xml:space="preserve">It can be found that there are two steps need to be </w:t>
      </w:r>
      <w:r w:rsidR="001B6038" w:rsidRPr="003C43E1">
        <w:rPr>
          <w:lang w:val="en-GB" w:eastAsia="zh-CN"/>
        </w:rPr>
        <w:t>supported</w:t>
      </w:r>
      <w:r w:rsidR="001A7907">
        <w:rPr>
          <w:rFonts w:hint="eastAsia"/>
          <w:lang w:val="en-GB" w:eastAsia="zh-CN"/>
        </w:rPr>
        <w:t xml:space="preserve"> in</w:t>
      </w:r>
      <w:r w:rsidRPr="003C43E1">
        <w:rPr>
          <w:lang w:val="en-GB" w:eastAsia="zh-CN"/>
        </w:rPr>
        <w:t xml:space="preserve"> </w:t>
      </w:r>
      <w:r w:rsidR="005559C0" w:rsidRPr="003C43E1">
        <w:rPr>
          <w:lang w:val="en-GB" w:eastAsia="zh-CN"/>
        </w:rPr>
        <w:t>Xn</w:t>
      </w:r>
    </w:p>
    <w:p w:rsidR="009C2EE2" w:rsidRPr="003C43E1" w:rsidRDefault="00E81EC7" w:rsidP="009C2EE2">
      <w:pPr>
        <w:pStyle w:val="a3"/>
        <w:numPr>
          <w:ilvl w:val="0"/>
          <w:numId w:val="4"/>
        </w:numPr>
        <w:ind w:firstLineChars="0"/>
        <w:rPr>
          <w:lang w:val="en-GB" w:eastAsia="zh-CN"/>
        </w:rPr>
      </w:pPr>
      <w:r w:rsidRPr="003C43E1">
        <w:rPr>
          <w:lang w:val="en-GB" w:eastAsia="zh-CN"/>
        </w:rPr>
        <w:t xml:space="preserve">Step 1: </w:t>
      </w:r>
      <w:r w:rsidR="009C2EE2" w:rsidRPr="003C43E1">
        <w:rPr>
          <w:lang w:val="en-GB" w:eastAsia="zh-CN"/>
        </w:rPr>
        <w:t>gNB1 send</w:t>
      </w:r>
      <w:r w:rsidR="0047216B" w:rsidRPr="003C43E1">
        <w:rPr>
          <w:lang w:val="en-GB" w:eastAsia="zh-CN"/>
        </w:rPr>
        <w:t>s</w:t>
      </w:r>
      <w:r w:rsidR="009C2EE2" w:rsidRPr="003C43E1">
        <w:rPr>
          <w:lang w:val="en-GB" w:eastAsia="zh-CN"/>
        </w:rPr>
        <w:t xml:space="preserve"> </w:t>
      </w:r>
      <w:r w:rsidR="009C2EE2" w:rsidRPr="003C43E1">
        <w:rPr>
          <w:rFonts w:ascii="Times" w:eastAsia="Batang" w:hAnsi="Times"/>
          <w:szCs w:val="24"/>
          <w:lang w:val="en-GB"/>
        </w:rPr>
        <w:t>NZP CSI-RS resources</w:t>
      </w:r>
      <w:r w:rsidR="009C2EE2" w:rsidRPr="003C43E1">
        <w:rPr>
          <w:rFonts w:ascii="Times" w:eastAsiaTheme="minorEastAsia" w:hAnsi="Times"/>
          <w:szCs w:val="24"/>
          <w:lang w:val="en-GB" w:eastAsia="zh-CN"/>
        </w:rPr>
        <w:t xml:space="preserve"> to gNB2</w:t>
      </w:r>
    </w:p>
    <w:p w:rsidR="0047216B" w:rsidRPr="003C43E1" w:rsidRDefault="00E81EC7" w:rsidP="0047216B">
      <w:pPr>
        <w:pStyle w:val="a3"/>
        <w:numPr>
          <w:ilvl w:val="0"/>
          <w:numId w:val="4"/>
        </w:numPr>
        <w:ind w:firstLineChars="0"/>
        <w:rPr>
          <w:lang w:val="en-GB" w:eastAsia="zh-CN"/>
        </w:rPr>
      </w:pPr>
      <w:r w:rsidRPr="003C43E1">
        <w:rPr>
          <w:lang w:val="en-GB" w:eastAsia="zh-CN"/>
        </w:rPr>
        <w:t xml:space="preserve">Step 2: </w:t>
      </w:r>
      <w:r w:rsidR="0047216B" w:rsidRPr="003C43E1">
        <w:rPr>
          <w:lang w:val="en-GB" w:eastAsia="zh-CN"/>
        </w:rPr>
        <w:t>gNB2 provides strongest DL beam information in the context of NZP-CSI-RS/SSB to gNB1</w:t>
      </w:r>
    </w:p>
    <w:p w:rsidR="009E3C1F" w:rsidRPr="003C43E1" w:rsidRDefault="00473CB0" w:rsidP="00E81EC7">
      <w:pPr>
        <w:rPr>
          <w:lang w:val="en-GB" w:eastAsia="zh-CN"/>
        </w:rPr>
      </w:pPr>
      <w:r w:rsidRPr="003C43E1">
        <w:rPr>
          <w:lang w:val="en-GB" w:eastAsia="zh-CN"/>
        </w:rPr>
        <w:t>For step 1, NZP CSI-RS resources defined in TS38.331</w:t>
      </w:r>
      <w:r w:rsidR="00AE5E0C" w:rsidRPr="003C43E1">
        <w:rPr>
          <w:lang w:val="en-GB" w:eastAsia="zh-CN"/>
        </w:rPr>
        <w:t xml:space="preserve"> </w:t>
      </w:r>
      <w:r w:rsidR="009E3C1F" w:rsidRPr="003C43E1">
        <w:rPr>
          <w:lang w:val="en-GB"/>
        </w:rPr>
        <w:t>is used to configure Non-Zero-Power (NZP) CSI-RS transmitted in the cell where the IE is included, which the UE may be configured to measure on</w:t>
      </w:r>
      <w:r w:rsidR="009E3C1F" w:rsidRPr="003C43E1">
        <w:rPr>
          <w:lang w:val="en-GB" w:eastAsia="zh-CN"/>
        </w:rPr>
        <w:t xml:space="preserve">. It </w:t>
      </w:r>
      <w:r w:rsidR="00AE5E0C" w:rsidRPr="003C43E1">
        <w:rPr>
          <w:lang w:val="en-GB" w:eastAsia="zh-CN"/>
        </w:rPr>
        <w:t xml:space="preserve">can be added in </w:t>
      </w:r>
      <w:r w:rsidR="002A41D0">
        <w:rPr>
          <w:rFonts w:hint="eastAsia"/>
          <w:lang w:val="en-GB" w:eastAsia="zh-CN"/>
        </w:rPr>
        <w:t>Served Cell</w:t>
      </w:r>
      <w:r w:rsidR="003C43E1" w:rsidRPr="003C43E1">
        <w:rPr>
          <w:lang w:val="en-GB"/>
        </w:rPr>
        <w:t xml:space="preserve"> Information NR</w:t>
      </w:r>
      <w:r w:rsidR="00AE5E0C" w:rsidRPr="003C43E1">
        <w:rPr>
          <w:lang w:val="en-GB" w:eastAsia="zh-CN"/>
        </w:rPr>
        <w:t xml:space="preserve">. </w:t>
      </w:r>
    </w:p>
    <w:p w:rsidR="00E260D9" w:rsidRPr="003C43E1" w:rsidRDefault="00E260D9" w:rsidP="00E81EC7">
      <w:pPr>
        <w:rPr>
          <w:b/>
          <w:lang w:val="en-GB" w:eastAsia="zh-CN"/>
        </w:rPr>
      </w:pPr>
      <w:r w:rsidRPr="003C43E1">
        <w:rPr>
          <w:b/>
          <w:lang w:val="en-GB" w:eastAsia="zh-CN"/>
        </w:rPr>
        <w:t xml:space="preserve">Proposal 1: </w:t>
      </w:r>
      <w:r w:rsidR="0047522E" w:rsidRPr="003C43E1">
        <w:rPr>
          <w:b/>
          <w:lang w:val="en-GB" w:eastAsia="zh-CN"/>
        </w:rPr>
        <w:t>Add NZP CSI-RS resource</w:t>
      </w:r>
      <w:r w:rsidRPr="003C43E1">
        <w:rPr>
          <w:b/>
          <w:lang w:val="en-GB" w:eastAsia="zh-CN"/>
        </w:rPr>
        <w:t xml:space="preserve"> in </w:t>
      </w:r>
      <w:r w:rsidR="002A41D0">
        <w:rPr>
          <w:rFonts w:hint="eastAsia"/>
          <w:b/>
          <w:lang w:val="en-GB" w:eastAsia="zh-CN"/>
        </w:rPr>
        <w:t xml:space="preserve">Served Cell </w:t>
      </w:r>
      <w:r w:rsidR="003C43E1" w:rsidRPr="003C43E1">
        <w:rPr>
          <w:b/>
          <w:lang w:val="en-GB" w:eastAsia="zh-CN"/>
        </w:rPr>
        <w:t>Information NR</w:t>
      </w:r>
      <w:r w:rsidRPr="003C43E1">
        <w:rPr>
          <w:b/>
          <w:lang w:val="en-GB" w:eastAsia="zh-CN"/>
        </w:rPr>
        <w:t xml:space="preserve"> in Xn.</w:t>
      </w:r>
    </w:p>
    <w:p w:rsidR="00E260D9" w:rsidRPr="003C43E1" w:rsidRDefault="009E3C1F" w:rsidP="00E81EC7">
      <w:pPr>
        <w:rPr>
          <w:lang w:val="en-GB" w:eastAsia="zh-CN"/>
        </w:rPr>
      </w:pPr>
      <w:r w:rsidRPr="003C43E1">
        <w:rPr>
          <w:lang w:val="en-GB" w:eastAsia="zh-CN"/>
        </w:rPr>
        <w:t xml:space="preserve">For step 2, </w:t>
      </w:r>
      <w:r w:rsidR="009932BC" w:rsidRPr="003C43E1">
        <w:rPr>
          <w:lang w:val="en-GB" w:eastAsia="zh-CN"/>
        </w:rPr>
        <w:t xml:space="preserve">the strongest DL beam information is defined as CRI and SSB index. </w:t>
      </w:r>
    </w:p>
    <w:p w:rsidR="00E260D9" w:rsidRPr="003C43E1" w:rsidRDefault="00E260D9" w:rsidP="00E81EC7">
      <w:pPr>
        <w:rPr>
          <w:lang w:val="en-GB" w:eastAsia="zh-CN"/>
        </w:rPr>
      </w:pPr>
      <w:r w:rsidRPr="003C43E1">
        <w:rPr>
          <w:lang w:val="en-GB" w:eastAsia="zh-CN"/>
        </w:rPr>
        <w:t xml:space="preserve">The question is that </w:t>
      </w:r>
      <w:r w:rsidR="00D65597">
        <w:rPr>
          <w:rFonts w:hint="eastAsia"/>
          <w:lang w:val="en-GB" w:eastAsia="zh-CN"/>
        </w:rPr>
        <w:t>if</w:t>
      </w:r>
      <w:r w:rsidR="00D65597" w:rsidRPr="003C43E1">
        <w:rPr>
          <w:lang w:val="en-GB" w:eastAsia="zh-CN"/>
        </w:rPr>
        <w:t xml:space="preserve"> </w:t>
      </w:r>
      <w:r w:rsidRPr="003C43E1">
        <w:rPr>
          <w:lang w:val="en-GB" w:eastAsia="zh-CN"/>
        </w:rPr>
        <w:t>the reporting of the strongest DL beam is periodic or one-off or event trigger.</w:t>
      </w:r>
    </w:p>
    <w:p w:rsidR="007F2162" w:rsidRPr="003C43E1" w:rsidRDefault="007F2162" w:rsidP="007F2162">
      <w:pPr>
        <w:pStyle w:val="a3"/>
        <w:numPr>
          <w:ilvl w:val="0"/>
          <w:numId w:val="5"/>
        </w:numPr>
        <w:ind w:firstLineChars="0"/>
        <w:rPr>
          <w:lang w:val="en-GB" w:eastAsia="zh-CN"/>
        </w:rPr>
      </w:pPr>
      <w:r w:rsidRPr="003C43E1">
        <w:rPr>
          <w:lang w:val="en-GB" w:eastAsia="zh-CN"/>
        </w:rPr>
        <w:t>In case of periodic</w:t>
      </w:r>
      <w:r w:rsidR="00F92EA8" w:rsidRPr="003C43E1">
        <w:rPr>
          <w:lang w:val="en-GB" w:eastAsia="zh-CN"/>
        </w:rPr>
        <w:t xml:space="preserve"> response</w:t>
      </w:r>
      <w:r w:rsidRPr="003C43E1">
        <w:rPr>
          <w:lang w:val="en-GB" w:eastAsia="zh-CN"/>
        </w:rPr>
        <w:t xml:space="preserve">, the strongest DL beam information can reuse the </w:t>
      </w:r>
      <w:r w:rsidRPr="003C43E1">
        <w:rPr>
          <w:szCs w:val="24"/>
          <w:lang w:val="en-GB"/>
        </w:rPr>
        <w:t>RESOURCE STATUS REQUEST</w:t>
      </w:r>
      <w:r w:rsidRPr="003C43E1">
        <w:rPr>
          <w:szCs w:val="24"/>
          <w:lang w:val="en-GB" w:eastAsia="zh-CN"/>
        </w:rPr>
        <w:t>/RESPONSE/UPDATE procedure</w:t>
      </w:r>
      <w:r w:rsidR="005C4E48" w:rsidRPr="003C43E1">
        <w:rPr>
          <w:szCs w:val="24"/>
          <w:lang w:val="en-GB" w:eastAsia="zh-CN"/>
        </w:rPr>
        <w:t>.</w:t>
      </w:r>
    </w:p>
    <w:p w:rsidR="007F2162" w:rsidRPr="003C43E1" w:rsidRDefault="007F2162" w:rsidP="005C4E48">
      <w:pPr>
        <w:pStyle w:val="a3"/>
        <w:numPr>
          <w:ilvl w:val="0"/>
          <w:numId w:val="5"/>
        </w:numPr>
        <w:ind w:firstLineChars="0"/>
        <w:rPr>
          <w:lang w:val="en-GB" w:eastAsia="zh-CN"/>
        </w:rPr>
      </w:pPr>
      <w:r w:rsidRPr="003C43E1">
        <w:rPr>
          <w:szCs w:val="24"/>
          <w:lang w:val="en-GB" w:eastAsia="zh-CN"/>
        </w:rPr>
        <w:t>In case of one-off</w:t>
      </w:r>
      <w:r w:rsidR="00F92EA8" w:rsidRPr="003C43E1">
        <w:rPr>
          <w:szCs w:val="24"/>
          <w:lang w:val="en-GB" w:eastAsia="zh-CN"/>
        </w:rPr>
        <w:t xml:space="preserve"> response</w:t>
      </w:r>
      <w:r w:rsidRPr="003C43E1">
        <w:rPr>
          <w:szCs w:val="24"/>
          <w:lang w:val="en-GB" w:eastAsia="zh-CN"/>
        </w:rPr>
        <w:t xml:space="preserve">, the </w:t>
      </w:r>
      <w:r w:rsidRPr="003C43E1">
        <w:rPr>
          <w:lang w:val="en-GB" w:eastAsia="zh-CN"/>
        </w:rPr>
        <w:t>strongest DL beam information</w:t>
      </w:r>
      <w:r w:rsidR="0018583D">
        <w:rPr>
          <w:rFonts w:hint="eastAsia"/>
          <w:lang w:val="en-GB" w:eastAsia="zh-CN"/>
        </w:rPr>
        <w:t xml:space="preserve"> can be added in</w:t>
      </w:r>
      <w:r w:rsidR="0018583D" w:rsidRPr="0018583D">
        <w:t xml:space="preserve"> </w:t>
      </w:r>
      <w:r w:rsidR="0018583D" w:rsidRPr="00FD0425">
        <w:t>NG-RAN NODE CONFIGURATION UPDATE</w:t>
      </w:r>
      <w:r w:rsidR="005C4E48" w:rsidRPr="003C43E1">
        <w:rPr>
          <w:lang w:val="en-GB" w:eastAsia="zh-CN"/>
        </w:rPr>
        <w:t>.</w:t>
      </w:r>
    </w:p>
    <w:p w:rsidR="005C4E48" w:rsidRPr="003C43E1" w:rsidRDefault="005C4E48" w:rsidP="005C4E48">
      <w:pPr>
        <w:pStyle w:val="a3"/>
        <w:numPr>
          <w:ilvl w:val="0"/>
          <w:numId w:val="5"/>
        </w:numPr>
        <w:ind w:firstLineChars="0"/>
        <w:rPr>
          <w:lang w:val="en-GB" w:eastAsia="zh-CN"/>
        </w:rPr>
      </w:pPr>
      <w:r w:rsidRPr="003C43E1">
        <w:rPr>
          <w:lang w:val="en-GB" w:eastAsia="zh-CN"/>
        </w:rPr>
        <w:t>In case of event trigger, gNB2 report</w:t>
      </w:r>
      <w:r w:rsidR="00F92EA8" w:rsidRPr="003C43E1">
        <w:rPr>
          <w:lang w:val="en-GB" w:eastAsia="zh-CN"/>
        </w:rPr>
        <w:t>s</w:t>
      </w:r>
      <w:r w:rsidRPr="003C43E1">
        <w:rPr>
          <w:lang w:val="en-GB" w:eastAsia="zh-CN"/>
        </w:rPr>
        <w:t xml:space="preserve"> the strongest DL beam information when the interference over the threshold.</w:t>
      </w:r>
      <w:r w:rsidR="00F92EA8" w:rsidRPr="003C43E1">
        <w:rPr>
          <w:lang w:val="en-GB" w:eastAsia="zh-CN"/>
        </w:rPr>
        <w:t xml:space="preserve"> </w:t>
      </w:r>
    </w:p>
    <w:p w:rsidR="006D0A52" w:rsidRPr="003C43E1" w:rsidRDefault="000B5DBC" w:rsidP="006D0A52">
      <w:pPr>
        <w:rPr>
          <w:b/>
          <w:lang w:val="en-GB" w:eastAsia="zh-CN"/>
        </w:rPr>
      </w:pPr>
      <w:r w:rsidRPr="003C43E1">
        <w:rPr>
          <w:b/>
          <w:lang w:val="en-GB" w:eastAsia="zh-CN"/>
        </w:rPr>
        <w:t xml:space="preserve">Proposal 2: RAN3 discuss how </w:t>
      </w:r>
      <w:r w:rsidR="003B103C" w:rsidRPr="003C43E1">
        <w:rPr>
          <w:b/>
          <w:lang w:val="en-GB" w:eastAsia="zh-CN"/>
        </w:rPr>
        <w:t>neighbour</w:t>
      </w:r>
      <w:r w:rsidRPr="003C43E1">
        <w:rPr>
          <w:b/>
          <w:lang w:val="en-GB" w:eastAsia="zh-CN"/>
        </w:rPr>
        <w:t xml:space="preserve"> cell</w:t>
      </w:r>
      <w:r w:rsidR="00D5729C" w:rsidRPr="003C43E1">
        <w:rPr>
          <w:b/>
          <w:lang w:val="en-GB" w:eastAsia="zh-CN"/>
        </w:rPr>
        <w:t>s</w:t>
      </w:r>
      <w:r w:rsidRPr="003C43E1">
        <w:rPr>
          <w:b/>
          <w:lang w:val="en-GB" w:eastAsia="zh-CN"/>
        </w:rPr>
        <w:t xml:space="preserve"> </w:t>
      </w:r>
      <w:r w:rsidR="00D5729C" w:rsidRPr="003C43E1">
        <w:rPr>
          <w:b/>
          <w:lang w:val="en-GB" w:eastAsia="zh-CN"/>
        </w:rPr>
        <w:t>response</w:t>
      </w:r>
      <w:r w:rsidRPr="003C43E1">
        <w:rPr>
          <w:b/>
          <w:lang w:val="en-GB" w:eastAsia="zh-CN"/>
        </w:rPr>
        <w:t xml:space="preserve"> </w:t>
      </w:r>
      <w:r w:rsidR="00D5729C" w:rsidRPr="003C43E1">
        <w:rPr>
          <w:b/>
          <w:lang w:val="en-GB" w:eastAsia="zh-CN"/>
        </w:rPr>
        <w:t xml:space="preserve">the </w:t>
      </w:r>
      <w:r w:rsidRPr="003C43E1">
        <w:rPr>
          <w:b/>
          <w:lang w:val="en-GB" w:eastAsia="zh-CN"/>
        </w:rPr>
        <w:t>strongest DL beam informa</w:t>
      </w:r>
      <w:bookmarkStart w:id="3" w:name="_GoBack"/>
      <w:bookmarkEnd w:id="3"/>
      <w:r w:rsidRPr="003C43E1">
        <w:rPr>
          <w:b/>
          <w:lang w:val="en-GB" w:eastAsia="zh-CN"/>
        </w:rPr>
        <w:t xml:space="preserve">tion </w:t>
      </w:r>
      <w:r w:rsidR="00D5729C" w:rsidRPr="003C43E1">
        <w:rPr>
          <w:b/>
          <w:lang w:val="en-GB" w:eastAsia="zh-CN"/>
        </w:rPr>
        <w:t xml:space="preserve">in Xn </w:t>
      </w:r>
      <w:r w:rsidRPr="003C43E1">
        <w:rPr>
          <w:b/>
          <w:lang w:val="en-GB" w:eastAsia="zh-CN"/>
        </w:rPr>
        <w:t xml:space="preserve">i.e., periodic </w:t>
      </w:r>
      <w:r w:rsidR="00D5729C" w:rsidRPr="003C43E1">
        <w:rPr>
          <w:b/>
          <w:lang w:val="en-GB" w:eastAsia="zh-CN"/>
        </w:rPr>
        <w:t xml:space="preserve">response </w:t>
      </w:r>
      <w:r w:rsidRPr="003C43E1">
        <w:rPr>
          <w:b/>
          <w:lang w:val="en-GB" w:eastAsia="zh-CN"/>
        </w:rPr>
        <w:t xml:space="preserve">or one-off </w:t>
      </w:r>
      <w:r w:rsidR="00D5729C" w:rsidRPr="003C43E1">
        <w:rPr>
          <w:b/>
          <w:lang w:val="en-GB" w:eastAsia="zh-CN"/>
        </w:rPr>
        <w:t xml:space="preserve">response </w:t>
      </w:r>
      <w:r w:rsidRPr="003C43E1">
        <w:rPr>
          <w:b/>
          <w:lang w:val="en-GB" w:eastAsia="zh-CN"/>
        </w:rPr>
        <w:t xml:space="preserve">or </w:t>
      </w:r>
      <w:r w:rsidR="00D5729C" w:rsidRPr="003C43E1">
        <w:rPr>
          <w:b/>
          <w:lang w:val="en-GB" w:eastAsia="zh-CN"/>
        </w:rPr>
        <w:t xml:space="preserve">response base on </w:t>
      </w:r>
      <w:r w:rsidRPr="003C43E1">
        <w:rPr>
          <w:b/>
          <w:lang w:val="en-GB" w:eastAsia="zh-CN"/>
        </w:rPr>
        <w:t>event trigger.</w:t>
      </w:r>
    </w:p>
    <w:p w:rsidR="007453F5" w:rsidRPr="003C43E1" w:rsidRDefault="007453F5" w:rsidP="006D0A52">
      <w:pPr>
        <w:rPr>
          <w:b/>
          <w:u w:val="single"/>
          <w:lang w:val="en-GB" w:eastAsia="zh-CN"/>
        </w:rPr>
      </w:pPr>
      <w:r w:rsidRPr="003C43E1">
        <w:rPr>
          <w:b/>
          <w:u w:val="single"/>
          <w:lang w:val="en-GB" w:eastAsia="zh-CN"/>
        </w:rPr>
        <w:t>F1</w:t>
      </w:r>
      <w:r w:rsidR="004C6C7C" w:rsidRPr="003C43E1">
        <w:rPr>
          <w:b/>
          <w:u w:val="single"/>
          <w:lang w:val="en-GB" w:eastAsia="zh-CN"/>
        </w:rPr>
        <w:t xml:space="preserve"> impacts</w:t>
      </w:r>
    </w:p>
    <w:p w:rsidR="002B6AF2" w:rsidRPr="003C43E1" w:rsidRDefault="002B6AF2" w:rsidP="002B6AF2">
      <w:pPr>
        <w:rPr>
          <w:lang w:val="en-GB" w:eastAsia="zh-CN"/>
        </w:rPr>
      </w:pPr>
      <w:r w:rsidRPr="003C43E1">
        <w:rPr>
          <w:lang w:val="en-GB" w:eastAsia="zh-CN"/>
        </w:rPr>
        <w:t xml:space="preserve">It can be found that there </w:t>
      </w:r>
      <w:r w:rsidR="004B79E8">
        <w:rPr>
          <w:rFonts w:hint="eastAsia"/>
          <w:lang w:val="en-GB" w:eastAsia="zh-CN"/>
        </w:rPr>
        <w:t>is one step</w:t>
      </w:r>
      <w:r w:rsidRPr="003C43E1">
        <w:rPr>
          <w:lang w:val="en-GB" w:eastAsia="zh-CN"/>
        </w:rPr>
        <w:t xml:space="preserve"> need to be supported by RAN3 in F1</w:t>
      </w:r>
    </w:p>
    <w:p w:rsidR="002B6AF2" w:rsidRPr="000A6222" w:rsidRDefault="002B6AF2" w:rsidP="004B79E8">
      <w:pPr>
        <w:pStyle w:val="a3"/>
        <w:numPr>
          <w:ilvl w:val="0"/>
          <w:numId w:val="4"/>
        </w:numPr>
        <w:ind w:firstLineChars="0"/>
        <w:rPr>
          <w:lang w:val="en-GB" w:eastAsia="zh-CN"/>
        </w:rPr>
      </w:pPr>
      <w:r w:rsidRPr="003C43E1">
        <w:rPr>
          <w:lang w:val="en-GB" w:eastAsia="zh-CN"/>
        </w:rPr>
        <w:t xml:space="preserve">Step 1: </w:t>
      </w:r>
      <w:r w:rsidR="0031090D" w:rsidRPr="003C43E1">
        <w:rPr>
          <w:lang w:val="en-GB" w:eastAsia="zh-CN"/>
        </w:rPr>
        <w:t>A</w:t>
      </w:r>
      <w:r w:rsidRPr="003C43E1">
        <w:rPr>
          <w:lang w:val="en-GB" w:eastAsia="zh-CN"/>
        </w:rPr>
        <w:t>fter gNB</w:t>
      </w:r>
      <w:r w:rsidR="00147422">
        <w:rPr>
          <w:rFonts w:hint="eastAsia"/>
          <w:lang w:val="en-GB" w:eastAsia="zh-CN"/>
        </w:rPr>
        <w:t>1</w:t>
      </w:r>
      <w:r w:rsidRPr="003C43E1">
        <w:rPr>
          <w:lang w:val="en-GB" w:eastAsia="zh-CN"/>
        </w:rPr>
        <w:t>-CU receiving</w:t>
      </w:r>
      <w:r w:rsidR="00147422" w:rsidRPr="00147422">
        <w:rPr>
          <w:lang w:val="en-GB" w:eastAsia="zh-CN"/>
        </w:rPr>
        <w:t xml:space="preserve"> </w:t>
      </w:r>
      <w:r w:rsidR="00147422" w:rsidRPr="003C43E1">
        <w:rPr>
          <w:lang w:val="en-GB" w:eastAsia="zh-CN"/>
        </w:rPr>
        <w:t xml:space="preserve">strongest DL beam information in the context of NZP-CSI-RS/SSB </w:t>
      </w:r>
      <w:r w:rsidRPr="003C43E1">
        <w:rPr>
          <w:lang w:val="en-GB" w:eastAsia="zh-CN"/>
        </w:rPr>
        <w:t>from gNB</w:t>
      </w:r>
      <w:r w:rsidR="00147422">
        <w:rPr>
          <w:rFonts w:hint="eastAsia"/>
          <w:lang w:val="en-GB" w:eastAsia="zh-CN"/>
        </w:rPr>
        <w:t>2</w:t>
      </w:r>
      <w:r w:rsidRPr="003C43E1">
        <w:rPr>
          <w:lang w:val="en-GB" w:eastAsia="zh-CN"/>
        </w:rPr>
        <w:t>-CU, gNB</w:t>
      </w:r>
      <w:r w:rsidR="00147422">
        <w:rPr>
          <w:rFonts w:hint="eastAsia"/>
          <w:lang w:val="en-GB" w:eastAsia="zh-CN"/>
        </w:rPr>
        <w:t>1</w:t>
      </w:r>
      <w:r w:rsidRPr="003C43E1">
        <w:rPr>
          <w:lang w:val="en-GB" w:eastAsia="zh-CN"/>
        </w:rPr>
        <w:t xml:space="preserve">-CU sends </w:t>
      </w:r>
      <w:r w:rsidR="004B79E8" w:rsidRPr="004B79E8">
        <w:rPr>
          <w:rFonts w:ascii="Times" w:eastAsia="Batang" w:hAnsi="Times"/>
          <w:szCs w:val="24"/>
          <w:lang w:val="en-GB"/>
        </w:rPr>
        <w:t>strongest DL beam information</w:t>
      </w:r>
      <w:r w:rsidRPr="003C43E1">
        <w:rPr>
          <w:rFonts w:ascii="Times" w:eastAsiaTheme="minorEastAsia" w:hAnsi="Times"/>
          <w:szCs w:val="24"/>
          <w:lang w:val="en-GB" w:eastAsia="zh-CN"/>
        </w:rPr>
        <w:t xml:space="preserve"> to gNB</w:t>
      </w:r>
      <w:r w:rsidR="00147422">
        <w:rPr>
          <w:rFonts w:ascii="Times" w:eastAsiaTheme="minorEastAsia" w:hAnsi="Times" w:hint="eastAsia"/>
          <w:szCs w:val="24"/>
          <w:lang w:val="en-GB" w:eastAsia="zh-CN"/>
        </w:rPr>
        <w:t>1</w:t>
      </w:r>
      <w:r w:rsidRPr="003C43E1">
        <w:rPr>
          <w:rFonts w:ascii="Times" w:eastAsiaTheme="minorEastAsia" w:hAnsi="Times"/>
          <w:szCs w:val="24"/>
          <w:lang w:val="en-GB" w:eastAsia="zh-CN"/>
        </w:rPr>
        <w:t>-DU</w:t>
      </w:r>
      <w:r w:rsidR="0031090D" w:rsidRPr="003C43E1">
        <w:rPr>
          <w:rFonts w:ascii="Times" w:eastAsiaTheme="minorEastAsia" w:hAnsi="Times"/>
          <w:szCs w:val="24"/>
          <w:lang w:val="en-GB" w:eastAsia="zh-CN"/>
        </w:rPr>
        <w:t>.</w:t>
      </w:r>
    </w:p>
    <w:p w:rsidR="0031090D" w:rsidRPr="003C43E1" w:rsidRDefault="004B79E8" w:rsidP="00112CC0">
      <w:pPr>
        <w:rPr>
          <w:rFonts w:eastAsiaTheme="minorEastAsia"/>
          <w:lang w:val="en-GB" w:eastAsia="zh-CN"/>
        </w:rPr>
      </w:pPr>
      <w:r>
        <w:rPr>
          <w:rFonts w:hint="eastAsia"/>
          <w:lang w:val="en-GB" w:eastAsia="zh-CN"/>
        </w:rPr>
        <w:t>T</w:t>
      </w:r>
      <w:r w:rsidR="00071853" w:rsidRPr="003C43E1">
        <w:rPr>
          <w:lang w:val="en-GB" w:eastAsia="zh-CN"/>
        </w:rPr>
        <w:t xml:space="preserve">he </w:t>
      </w:r>
      <w:r w:rsidR="006E3047" w:rsidRPr="003C43E1">
        <w:rPr>
          <w:lang w:val="en-GB" w:eastAsia="zh-CN"/>
        </w:rPr>
        <w:t>strongest DL beam information</w:t>
      </w:r>
      <w:r w:rsidR="00071853" w:rsidRPr="003C43E1">
        <w:rPr>
          <w:rFonts w:ascii="Times" w:eastAsiaTheme="minorEastAsia" w:hAnsi="Times"/>
          <w:szCs w:val="24"/>
          <w:lang w:val="en-GB" w:eastAsia="zh-CN"/>
        </w:rPr>
        <w:t xml:space="preserve"> can be added in</w:t>
      </w:r>
      <w:r w:rsidR="004C4C4B" w:rsidRPr="004C4C4B">
        <w:t xml:space="preserve"> </w:t>
      </w:r>
      <w:r w:rsidR="004C4C4B" w:rsidRPr="004C4C4B">
        <w:rPr>
          <w:rFonts w:ascii="Times" w:eastAsiaTheme="minorEastAsia" w:hAnsi="Times"/>
          <w:szCs w:val="24"/>
          <w:lang w:val="en-GB" w:eastAsia="zh-CN"/>
        </w:rPr>
        <w:t>Neighbour Cell Information List</w:t>
      </w:r>
      <w:r w:rsidR="00441242">
        <w:rPr>
          <w:rFonts w:ascii="Times" w:eastAsiaTheme="minorEastAsia" w:hAnsi="Times" w:hint="eastAsia"/>
          <w:szCs w:val="24"/>
          <w:lang w:val="en-GB" w:eastAsia="zh-CN"/>
        </w:rPr>
        <w:t xml:space="preserve"> </w:t>
      </w:r>
      <w:r w:rsidR="004C4C4B">
        <w:rPr>
          <w:rFonts w:ascii="Times" w:eastAsiaTheme="minorEastAsia" w:hAnsi="Times" w:hint="eastAsia"/>
          <w:szCs w:val="24"/>
          <w:lang w:val="en-GB" w:eastAsia="zh-CN"/>
        </w:rPr>
        <w:t>in</w:t>
      </w:r>
      <w:r w:rsidR="004C4C4B" w:rsidRPr="004C4C4B">
        <w:t xml:space="preserve"> </w:t>
      </w:r>
      <w:r w:rsidR="004C4C4B" w:rsidRPr="00EA5FA7">
        <w:t>GNB-CU CONFIGURATION UPDATE</w:t>
      </w:r>
      <w:r w:rsidR="00935662">
        <w:rPr>
          <w:rFonts w:hint="eastAsia"/>
          <w:lang w:eastAsia="zh-CN"/>
        </w:rPr>
        <w:t xml:space="preserve"> message</w:t>
      </w:r>
      <w:r w:rsidR="005B136E" w:rsidRPr="003C43E1">
        <w:rPr>
          <w:rFonts w:ascii="Times" w:eastAsiaTheme="minorEastAsia" w:hAnsi="Times"/>
          <w:szCs w:val="24"/>
          <w:lang w:val="en-GB" w:eastAsia="zh-CN"/>
        </w:rPr>
        <w:t>.</w:t>
      </w:r>
    </w:p>
    <w:p w:rsidR="0044566A" w:rsidRDefault="005B136E" w:rsidP="006D0A52">
      <w:pPr>
        <w:rPr>
          <w:rFonts w:hint="eastAsia"/>
          <w:b/>
          <w:lang w:val="en-GB" w:eastAsia="zh-CN"/>
        </w:rPr>
      </w:pPr>
      <w:r w:rsidRPr="003C43E1">
        <w:rPr>
          <w:b/>
          <w:lang w:val="en-GB" w:eastAsia="zh-CN"/>
        </w:rPr>
        <w:t>Proposal 3:</w:t>
      </w:r>
      <w:r w:rsidR="0047522E" w:rsidRPr="003C43E1">
        <w:rPr>
          <w:b/>
          <w:lang w:val="en-GB" w:eastAsia="zh-CN"/>
        </w:rPr>
        <w:t xml:space="preserve"> Add </w:t>
      </w:r>
      <w:r w:rsidR="006E3047" w:rsidRPr="006E3047">
        <w:rPr>
          <w:b/>
          <w:lang w:val="en-GB" w:eastAsia="zh-CN"/>
        </w:rPr>
        <w:t xml:space="preserve">strongest DL beam information </w:t>
      </w:r>
      <w:r w:rsidR="0047522E" w:rsidRPr="003C43E1">
        <w:rPr>
          <w:b/>
          <w:lang w:val="en-GB" w:eastAsia="zh-CN"/>
        </w:rPr>
        <w:t>in a</w:t>
      </w:r>
      <w:r w:rsidR="004C4C4B" w:rsidRPr="004C4C4B">
        <w:rPr>
          <w:b/>
          <w:lang w:val="en-GB" w:eastAsia="zh-CN"/>
        </w:rPr>
        <w:t xml:space="preserve"> Neighbour Cell Information List in GNB-CU CONFIGURATION UPDATE</w:t>
      </w:r>
      <w:r w:rsidR="00EE6760" w:rsidRPr="003C43E1">
        <w:rPr>
          <w:b/>
          <w:lang w:val="en-GB" w:eastAsia="zh-CN"/>
        </w:rPr>
        <w:t>.</w:t>
      </w:r>
    </w:p>
    <w:p w:rsidR="00F63F4A" w:rsidRDefault="00F63F4A" w:rsidP="00F63F4A">
      <w:pPr>
        <w:pStyle w:val="a4"/>
        <w:numPr>
          <w:ilvl w:val="1"/>
          <w:numId w:val="2"/>
        </w:numPr>
        <w:jc w:val="left"/>
        <w:rPr>
          <w:rFonts w:ascii="Times New Roman" w:hAnsi="Times New Roman" w:hint="eastAsia"/>
          <w:sz w:val="24"/>
          <w:lang w:val="en-GB" w:eastAsia="zh-CN"/>
        </w:rPr>
      </w:pPr>
      <w:r w:rsidRPr="00F63F4A">
        <w:rPr>
          <w:rFonts w:ascii="Times New Roman" w:hAnsi="Times New Roman"/>
          <w:sz w:val="24"/>
          <w:lang w:val="en-GB" w:eastAsia="zh-CN"/>
        </w:rPr>
        <w:t>CLI-mitigation request</w:t>
      </w:r>
    </w:p>
    <w:p w:rsidR="00F63F4A" w:rsidRPr="00226FEA" w:rsidRDefault="00F63F4A" w:rsidP="00F63F4A">
      <w:pPr>
        <w:numPr>
          <w:ilvl w:val="0"/>
          <w:numId w:val="3"/>
        </w:numPr>
        <w:tabs>
          <w:tab w:val="clear" w:pos="360"/>
          <w:tab w:val="left" w:pos="720"/>
          <w:tab w:val="left" w:pos="1440"/>
        </w:tabs>
        <w:overflowPunct w:val="0"/>
        <w:autoSpaceDE w:val="0"/>
        <w:autoSpaceDN w:val="0"/>
        <w:adjustRightInd w:val="0"/>
        <w:spacing w:after="0" w:line="257" w:lineRule="auto"/>
        <w:ind w:left="720" w:right="-101"/>
        <w:textAlignment w:val="baseline"/>
        <w:rPr>
          <w:rFonts w:eastAsia="Malgun Gothic"/>
          <w:lang w:eastAsia="ko-KR"/>
        </w:rPr>
      </w:pPr>
      <w:r w:rsidRPr="00F90374">
        <w:rPr>
          <w:rFonts w:eastAsia="Malgun Gothic"/>
          <w:lang w:eastAsia="ko-KR"/>
        </w:rPr>
        <w:t xml:space="preserve">Note: RAN3 will not specify enhancements to network </w:t>
      </w:r>
      <w:proofErr w:type="spellStart"/>
      <w:r w:rsidRPr="00F90374">
        <w:rPr>
          <w:rFonts w:eastAsia="Malgun Gothic"/>
          <w:lang w:eastAsia="ko-KR"/>
        </w:rPr>
        <w:t>signalling</w:t>
      </w:r>
      <w:proofErr w:type="spellEnd"/>
      <w:r w:rsidRPr="00F90374">
        <w:rPr>
          <w:rFonts w:eastAsia="Malgun Gothic"/>
          <w:lang w:eastAsia="ko-KR"/>
        </w:rPr>
        <w:t xml:space="preserve"> to support inter-operator coordination for CLI handling</w:t>
      </w:r>
    </w:p>
    <w:p w:rsidR="00F63F4A" w:rsidRPr="00F90374" w:rsidRDefault="00F63F4A" w:rsidP="00F63F4A">
      <w:pPr>
        <w:numPr>
          <w:ilvl w:val="0"/>
          <w:numId w:val="3"/>
        </w:numPr>
        <w:tabs>
          <w:tab w:val="clear" w:pos="360"/>
          <w:tab w:val="left" w:pos="720"/>
        </w:tabs>
        <w:overflowPunct w:val="0"/>
        <w:autoSpaceDE w:val="0"/>
        <w:autoSpaceDN w:val="0"/>
        <w:adjustRightInd w:val="0"/>
        <w:spacing w:after="0" w:line="257" w:lineRule="auto"/>
        <w:ind w:left="720" w:right="-101"/>
        <w:textAlignment w:val="baseline"/>
        <w:rPr>
          <w:rFonts w:eastAsia="Malgun Gothic"/>
          <w:lang w:eastAsia="ko-KR"/>
        </w:rPr>
      </w:pPr>
      <w:r w:rsidRPr="00F90374">
        <w:rPr>
          <w:rFonts w:eastAsia="Malgun Gothic"/>
          <w:lang w:eastAsia="ko-KR"/>
        </w:rPr>
        <w:t xml:space="preserve">Notes: Following are assumed for information exchange among gNBs </w:t>
      </w:r>
    </w:p>
    <w:p w:rsidR="00F63F4A" w:rsidRPr="00F90374" w:rsidRDefault="00F63F4A" w:rsidP="00F63F4A">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t>No normative behavior is implied for the gNB receiving the CLI-mitigation request. No need to further send a stop message for CLI mitigation. Detailed signaling can be discussed in RAN3</w:t>
      </w:r>
    </w:p>
    <w:p w:rsidR="00F63F4A" w:rsidRPr="00F90374" w:rsidRDefault="00F63F4A" w:rsidP="00F63F4A">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lastRenderedPageBreak/>
        <w:t>The information exchanges are subject to RAN3’s assessment of feasibility and specification impact</w:t>
      </w:r>
    </w:p>
    <w:p w:rsidR="00F63F4A" w:rsidRDefault="008E0AE2" w:rsidP="00F63F4A">
      <w:pPr>
        <w:rPr>
          <w:rFonts w:hint="eastAsia"/>
          <w:szCs w:val="24"/>
          <w:lang w:val="en-GB" w:eastAsia="zh-CN"/>
        </w:rPr>
      </w:pPr>
      <w:r>
        <w:rPr>
          <w:lang w:val="en-GB" w:eastAsia="zh-CN"/>
        </w:rPr>
        <w:t>T</w:t>
      </w:r>
      <w:r>
        <w:rPr>
          <w:rFonts w:hint="eastAsia"/>
          <w:lang w:val="en-GB" w:eastAsia="zh-CN"/>
        </w:rPr>
        <w:t xml:space="preserve">he gNB1 sends the </w:t>
      </w:r>
      <w:r w:rsidRPr="00F90374">
        <w:rPr>
          <w:rFonts w:eastAsia="Malgun Gothic"/>
          <w:lang w:eastAsia="ko-KR"/>
        </w:rPr>
        <w:t>CLI-mitigation</w:t>
      </w:r>
      <w:r>
        <w:rPr>
          <w:rFonts w:hint="eastAsia"/>
          <w:lang w:val="en-GB" w:eastAsia="zh-CN"/>
        </w:rPr>
        <w:t xml:space="preserve"> handling request, the gNB2 perform the CLI-mitigation measurement reporting to gNB1. </w:t>
      </w:r>
      <w:r>
        <w:rPr>
          <w:lang w:val="en-GB" w:eastAsia="zh-CN"/>
        </w:rPr>
        <w:t>T</w:t>
      </w:r>
      <w:r>
        <w:rPr>
          <w:rFonts w:hint="eastAsia"/>
          <w:lang w:val="en-GB" w:eastAsia="zh-CN"/>
        </w:rPr>
        <w:t xml:space="preserve">he </w:t>
      </w:r>
      <w:r w:rsidRPr="003C43E1">
        <w:rPr>
          <w:szCs w:val="24"/>
          <w:lang w:val="en-GB"/>
        </w:rPr>
        <w:t>RESOURCE STATUS REQUEST</w:t>
      </w:r>
      <w:r w:rsidRPr="003C43E1">
        <w:rPr>
          <w:szCs w:val="24"/>
          <w:lang w:val="en-GB" w:eastAsia="zh-CN"/>
        </w:rPr>
        <w:t>/RESPONSE/UPDATE procedure</w:t>
      </w:r>
      <w:r>
        <w:rPr>
          <w:rFonts w:hint="eastAsia"/>
          <w:szCs w:val="24"/>
          <w:lang w:val="en-GB" w:eastAsia="zh-CN"/>
        </w:rPr>
        <w:t xml:space="preserve"> can be considered to reuse or introduce a new signalling procedure</w:t>
      </w:r>
      <w:r w:rsidR="0043425D">
        <w:rPr>
          <w:rFonts w:hint="eastAsia"/>
          <w:szCs w:val="24"/>
          <w:lang w:val="en-GB" w:eastAsia="zh-CN"/>
        </w:rPr>
        <w:t xml:space="preserve"> to adapt more flexible request</w:t>
      </w:r>
      <w:r>
        <w:rPr>
          <w:rFonts w:hint="eastAsia"/>
          <w:szCs w:val="24"/>
          <w:lang w:val="en-GB" w:eastAsia="zh-CN"/>
        </w:rPr>
        <w:t>.</w:t>
      </w:r>
      <w:r w:rsidR="0043425D">
        <w:rPr>
          <w:rFonts w:hint="eastAsia"/>
          <w:szCs w:val="24"/>
          <w:lang w:val="en-GB" w:eastAsia="zh-CN"/>
        </w:rPr>
        <w:t xml:space="preserve"> </w:t>
      </w:r>
      <w:r w:rsidR="0043425D">
        <w:rPr>
          <w:szCs w:val="24"/>
          <w:lang w:val="en-GB" w:eastAsia="zh-CN"/>
        </w:rPr>
        <w:t>I</w:t>
      </w:r>
      <w:r w:rsidR="0043425D">
        <w:rPr>
          <w:rFonts w:hint="eastAsia"/>
          <w:szCs w:val="24"/>
          <w:lang w:val="en-GB" w:eastAsia="zh-CN"/>
        </w:rPr>
        <w:t>n our understanding, reuse the existing one is enough to support per cell CLI-mitigation request.</w:t>
      </w:r>
    </w:p>
    <w:p w:rsidR="008E0AE2" w:rsidRPr="008E0AE2" w:rsidRDefault="008E0AE2" w:rsidP="00F63F4A">
      <w:pPr>
        <w:rPr>
          <w:b/>
          <w:lang w:val="en-GB" w:eastAsia="zh-CN"/>
        </w:rPr>
      </w:pPr>
      <w:r w:rsidRPr="008E0AE2">
        <w:rPr>
          <w:b/>
          <w:szCs w:val="24"/>
          <w:lang w:val="en-GB" w:eastAsia="zh-CN"/>
        </w:rPr>
        <w:t>Proposal</w:t>
      </w:r>
      <w:r w:rsidRPr="008E0AE2">
        <w:rPr>
          <w:rFonts w:hint="eastAsia"/>
          <w:b/>
          <w:szCs w:val="24"/>
          <w:lang w:val="en-GB" w:eastAsia="zh-CN"/>
        </w:rPr>
        <w:t xml:space="preserve"> 4: For CLI-mitigation, RAN3 discuss whether to reuse </w:t>
      </w:r>
      <w:r w:rsidR="0043425D" w:rsidRPr="0043425D">
        <w:rPr>
          <w:b/>
          <w:szCs w:val="24"/>
          <w:lang w:val="en-GB"/>
        </w:rPr>
        <w:t>NG-RAN N</w:t>
      </w:r>
      <w:r w:rsidR="0043425D">
        <w:rPr>
          <w:rFonts w:hint="eastAsia"/>
          <w:b/>
          <w:szCs w:val="24"/>
          <w:lang w:val="en-GB" w:eastAsia="zh-CN"/>
        </w:rPr>
        <w:t>ODE</w:t>
      </w:r>
      <w:r w:rsidR="0043425D">
        <w:rPr>
          <w:b/>
          <w:szCs w:val="24"/>
          <w:lang w:val="en-GB"/>
        </w:rPr>
        <w:t xml:space="preserve"> C</w:t>
      </w:r>
      <w:r w:rsidR="0043425D">
        <w:rPr>
          <w:rFonts w:hint="eastAsia"/>
          <w:b/>
          <w:szCs w:val="24"/>
          <w:lang w:val="en-GB" w:eastAsia="zh-CN"/>
        </w:rPr>
        <w:t>ONFIGURATION</w:t>
      </w:r>
      <w:r w:rsidR="0043425D">
        <w:rPr>
          <w:b/>
          <w:szCs w:val="24"/>
          <w:lang w:val="en-GB"/>
        </w:rPr>
        <w:t xml:space="preserve"> U</w:t>
      </w:r>
      <w:r w:rsidR="0043425D">
        <w:rPr>
          <w:rFonts w:hint="eastAsia"/>
          <w:b/>
          <w:szCs w:val="24"/>
          <w:lang w:val="en-GB" w:eastAsia="zh-CN"/>
        </w:rPr>
        <w:t>PDATE</w:t>
      </w:r>
      <w:r w:rsidR="0043425D" w:rsidRPr="0043425D">
        <w:rPr>
          <w:b/>
          <w:szCs w:val="24"/>
          <w:lang w:val="en-GB"/>
        </w:rPr>
        <w:t xml:space="preserve"> </w:t>
      </w:r>
      <w:r w:rsidR="0043425D">
        <w:rPr>
          <w:rFonts w:hint="eastAsia"/>
          <w:b/>
          <w:szCs w:val="24"/>
          <w:lang w:val="en-GB" w:eastAsia="zh-CN"/>
        </w:rPr>
        <w:t>procedure or introduce a new procedure</w:t>
      </w:r>
      <w:r w:rsidRPr="008E0AE2">
        <w:rPr>
          <w:rFonts w:hint="eastAsia"/>
          <w:b/>
          <w:szCs w:val="24"/>
          <w:lang w:val="en-GB" w:eastAsia="zh-CN"/>
        </w:rPr>
        <w:t>.</w:t>
      </w:r>
    </w:p>
    <w:p w:rsidR="00F278DA" w:rsidRPr="003C43E1" w:rsidRDefault="00F278DA" w:rsidP="00F278DA">
      <w:pPr>
        <w:pStyle w:val="a4"/>
        <w:numPr>
          <w:ilvl w:val="0"/>
          <w:numId w:val="2"/>
        </w:numPr>
        <w:jc w:val="left"/>
        <w:rPr>
          <w:rFonts w:ascii="Times New Roman" w:hAnsi="Times New Roman"/>
          <w:lang w:val="en-GB" w:eastAsia="zh-CN"/>
        </w:rPr>
      </w:pPr>
      <w:r w:rsidRPr="003C43E1">
        <w:rPr>
          <w:rFonts w:ascii="Times New Roman" w:hAnsi="Times New Roman"/>
          <w:lang w:val="en-GB" w:eastAsia="zh-CN"/>
        </w:rPr>
        <w:t>Conclusion</w:t>
      </w:r>
    </w:p>
    <w:p w:rsidR="00EB5A76" w:rsidRDefault="00EB5A76" w:rsidP="00EB5A76">
      <w:pPr>
        <w:rPr>
          <w:b/>
          <w:lang w:val="en-GB" w:eastAsia="zh-CN"/>
        </w:rPr>
      </w:pPr>
      <w:r w:rsidRPr="003C43E1">
        <w:rPr>
          <w:b/>
          <w:lang w:val="en-GB" w:eastAsia="zh-CN"/>
        </w:rPr>
        <w:t xml:space="preserve">Proposal 1: Add NZP CSI-RS resource in </w:t>
      </w:r>
      <w:r w:rsidR="004A46AF">
        <w:rPr>
          <w:rFonts w:hint="eastAsia"/>
          <w:b/>
          <w:lang w:val="en-GB" w:eastAsia="zh-CN"/>
        </w:rPr>
        <w:t>Served Cell</w:t>
      </w:r>
      <w:r w:rsidRPr="003C43E1">
        <w:rPr>
          <w:b/>
          <w:lang w:val="en-GB" w:eastAsia="zh-CN"/>
        </w:rPr>
        <w:t xml:space="preserve"> Information NR in Xn.</w:t>
      </w:r>
    </w:p>
    <w:p w:rsidR="00EB5A76" w:rsidRPr="003C43E1" w:rsidRDefault="00EB5A76" w:rsidP="00EB5A76">
      <w:pPr>
        <w:rPr>
          <w:b/>
          <w:lang w:val="en-GB" w:eastAsia="zh-CN"/>
        </w:rPr>
      </w:pPr>
      <w:r w:rsidRPr="003C43E1">
        <w:rPr>
          <w:b/>
          <w:lang w:val="en-GB" w:eastAsia="zh-CN"/>
        </w:rPr>
        <w:t>Proposal 2: RAN3 discuss how neighbour cells response the strongest DL beam information in Xn i.e., periodic response or one-off response or response base on event trigger.</w:t>
      </w:r>
    </w:p>
    <w:p w:rsidR="00EB5A76" w:rsidRDefault="00EB5A76" w:rsidP="00EB5A76">
      <w:pPr>
        <w:rPr>
          <w:rFonts w:hint="eastAsia"/>
          <w:b/>
          <w:lang w:val="en-GB" w:eastAsia="zh-CN"/>
        </w:rPr>
      </w:pPr>
      <w:r w:rsidRPr="003C43E1">
        <w:rPr>
          <w:b/>
          <w:lang w:val="en-GB" w:eastAsia="zh-CN"/>
        </w:rPr>
        <w:t>Proposal 3: Add NZP CSI-RS resource in a</w:t>
      </w:r>
      <w:r w:rsidRPr="004C4C4B">
        <w:rPr>
          <w:b/>
          <w:lang w:val="en-GB" w:eastAsia="zh-CN"/>
        </w:rPr>
        <w:t xml:space="preserve"> Neighbour Cell Information List in GNB-CU CONFIGURATION UPDATE</w:t>
      </w:r>
      <w:r w:rsidRPr="003C43E1">
        <w:rPr>
          <w:b/>
          <w:lang w:val="en-GB" w:eastAsia="zh-CN"/>
        </w:rPr>
        <w:t>.</w:t>
      </w:r>
    </w:p>
    <w:p w:rsidR="0043425D" w:rsidRPr="008E0AE2" w:rsidRDefault="0043425D" w:rsidP="0043425D">
      <w:pPr>
        <w:rPr>
          <w:b/>
          <w:lang w:val="en-GB" w:eastAsia="zh-CN"/>
        </w:rPr>
      </w:pPr>
      <w:r w:rsidRPr="008E0AE2">
        <w:rPr>
          <w:b/>
          <w:szCs w:val="24"/>
          <w:lang w:val="en-GB" w:eastAsia="zh-CN"/>
        </w:rPr>
        <w:t>Proposal</w:t>
      </w:r>
      <w:r w:rsidRPr="008E0AE2">
        <w:rPr>
          <w:rFonts w:hint="eastAsia"/>
          <w:b/>
          <w:szCs w:val="24"/>
          <w:lang w:val="en-GB" w:eastAsia="zh-CN"/>
        </w:rPr>
        <w:t xml:space="preserve"> 4: For CLI-mitigation, RAN3 discuss whether to reuse </w:t>
      </w:r>
      <w:r w:rsidRPr="0043425D">
        <w:rPr>
          <w:b/>
          <w:szCs w:val="24"/>
          <w:lang w:val="en-GB"/>
        </w:rPr>
        <w:t>NG-RAN N</w:t>
      </w:r>
      <w:r>
        <w:rPr>
          <w:rFonts w:hint="eastAsia"/>
          <w:b/>
          <w:szCs w:val="24"/>
          <w:lang w:val="en-GB" w:eastAsia="zh-CN"/>
        </w:rPr>
        <w:t>ODE</w:t>
      </w:r>
      <w:r>
        <w:rPr>
          <w:b/>
          <w:szCs w:val="24"/>
          <w:lang w:val="en-GB"/>
        </w:rPr>
        <w:t xml:space="preserve"> C</w:t>
      </w:r>
      <w:r>
        <w:rPr>
          <w:rFonts w:hint="eastAsia"/>
          <w:b/>
          <w:szCs w:val="24"/>
          <w:lang w:val="en-GB" w:eastAsia="zh-CN"/>
        </w:rPr>
        <w:t>ONFIGURATION</w:t>
      </w:r>
      <w:r>
        <w:rPr>
          <w:b/>
          <w:szCs w:val="24"/>
          <w:lang w:val="en-GB"/>
        </w:rPr>
        <w:t xml:space="preserve"> U</w:t>
      </w:r>
      <w:r>
        <w:rPr>
          <w:rFonts w:hint="eastAsia"/>
          <w:b/>
          <w:szCs w:val="24"/>
          <w:lang w:val="en-GB" w:eastAsia="zh-CN"/>
        </w:rPr>
        <w:t>PDATE</w:t>
      </w:r>
      <w:r w:rsidRPr="0043425D">
        <w:rPr>
          <w:b/>
          <w:szCs w:val="24"/>
          <w:lang w:val="en-GB"/>
        </w:rPr>
        <w:t xml:space="preserve"> </w:t>
      </w:r>
      <w:r>
        <w:rPr>
          <w:rFonts w:hint="eastAsia"/>
          <w:b/>
          <w:szCs w:val="24"/>
          <w:lang w:val="en-GB" w:eastAsia="zh-CN"/>
        </w:rPr>
        <w:t>procedure or introduce a new procedure</w:t>
      </w:r>
      <w:r w:rsidRPr="008E0AE2">
        <w:rPr>
          <w:rFonts w:hint="eastAsia"/>
          <w:b/>
          <w:szCs w:val="24"/>
          <w:lang w:val="en-GB" w:eastAsia="zh-CN"/>
        </w:rPr>
        <w:t>.</w:t>
      </w:r>
    </w:p>
    <w:p w:rsidR="00A23A78" w:rsidRPr="003C43E1" w:rsidRDefault="00A23A78" w:rsidP="00A23A78">
      <w:pPr>
        <w:pStyle w:val="a4"/>
        <w:numPr>
          <w:ilvl w:val="0"/>
          <w:numId w:val="2"/>
        </w:numPr>
        <w:jc w:val="left"/>
        <w:rPr>
          <w:rFonts w:ascii="Times New Roman" w:hAnsi="Times New Roman"/>
          <w:lang w:val="en-GB" w:eastAsia="zh-CN"/>
        </w:rPr>
      </w:pPr>
      <w:r>
        <w:rPr>
          <w:rFonts w:ascii="Times New Roman" w:hAnsi="Times New Roman" w:hint="eastAsia"/>
          <w:lang w:val="en-GB" w:eastAsia="zh-CN"/>
        </w:rPr>
        <w:t>Reference</w:t>
      </w:r>
    </w:p>
    <w:p w:rsidR="002A41D0" w:rsidRDefault="008E0670" w:rsidP="009C6B67">
      <w:pPr>
        <w:rPr>
          <w:lang w:val="en-GB" w:eastAsia="zh-CN"/>
        </w:rPr>
      </w:pPr>
      <w:r>
        <w:rPr>
          <w:rFonts w:hint="eastAsia"/>
          <w:lang w:val="en-GB" w:eastAsia="zh-CN"/>
        </w:rPr>
        <w:t xml:space="preserve">[1] </w:t>
      </w:r>
      <w:r w:rsidRPr="008E0670">
        <w:rPr>
          <w:lang w:val="en-GB" w:eastAsia="zh-CN"/>
        </w:rPr>
        <w:t>R1-2407533</w:t>
      </w:r>
      <w:r>
        <w:rPr>
          <w:rFonts w:hint="eastAsia"/>
          <w:lang w:val="en-GB" w:eastAsia="zh-CN"/>
        </w:rPr>
        <w:t xml:space="preserve">, </w:t>
      </w:r>
      <w:r w:rsidRPr="008E0670">
        <w:rPr>
          <w:lang w:val="en-GB" w:eastAsia="zh-CN"/>
        </w:rPr>
        <w:t>LS to RAN3 on PHY/L1 aspects of information exchange among gNBs for CLI mitigation</w:t>
      </w:r>
      <w:r>
        <w:rPr>
          <w:rFonts w:hint="eastAsia"/>
          <w:lang w:val="en-GB" w:eastAsia="zh-CN"/>
        </w:rPr>
        <w:t>, RAN1.</w:t>
      </w:r>
      <w:bookmarkStart w:id="4" w:name="OLE_LINK197"/>
      <w:bookmarkStart w:id="5" w:name="OLE_LINK83"/>
      <w:bookmarkStart w:id="6" w:name="_Toc20955282"/>
      <w:bookmarkStart w:id="7" w:name="_Toc29991479"/>
      <w:bookmarkStart w:id="8" w:name="_Toc36555879"/>
      <w:bookmarkStart w:id="9" w:name="_Toc44497601"/>
      <w:bookmarkStart w:id="10" w:name="_Toc45107989"/>
      <w:bookmarkStart w:id="11" w:name="_Toc45901609"/>
      <w:bookmarkStart w:id="12" w:name="_Toc51850688"/>
      <w:bookmarkStart w:id="13" w:name="_Toc56693691"/>
      <w:bookmarkStart w:id="14" w:name="_Toc64447234"/>
      <w:bookmarkStart w:id="15" w:name="_Toc66286728"/>
      <w:bookmarkStart w:id="16" w:name="_Toc74151423"/>
      <w:bookmarkStart w:id="17" w:name="_Toc88653896"/>
      <w:bookmarkStart w:id="18" w:name="_Toc97904252"/>
      <w:bookmarkStart w:id="19" w:name="_Toc98868339"/>
      <w:bookmarkStart w:id="20" w:name="_Toc105174624"/>
      <w:bookmarkStart w:id="21" w:name="_Toc106109461"/>
      <w:bookmarkStart w:id="22" w:name="_Toc113825282"/>
      <w:bookmarkStart w:id="23" w:name="_Toc17558764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2A41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0CD" w:rsidRDefault="00D670CD" w:rsidP="00CC32BD">
      <w:pPr>
        <w:spacing w:after="0"/>
      </w:pPr>
      <w:r>
        <w:separator/>
      </w:r>
    </w:p>
  </w:endnote>
  <w:endnote w:type="continuationSeparator" w:id="0">
    <w:p w:rsidR="00D670CD" w:rsidRDefault="00D670CD" w:rsidP="00CC3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0CD" w:rsidRDefault="00D670CD" w:rsidP="00CC32BD">
      <w:pPr>
        <w:spacing w:after="0"/>
      </w:pPr>
      <w:r>
        <w:separator/>
      </w:r>
    </w:p>
  </w:footnote>
  <w:footnote w:type="continuationSeparator" w:id="0">
    <w:p w:rsidR="00D670CD" w:rsidRDefault="00D670CD" w:rsidP="00CC32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nsid w:val="382C2B74"/>
    <w:multiLevelType w:val="hybridMultilevel"/>
    <w:tmpl w:val="F6F499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830513C"/>
    <w:multiLevelType w:val="hybridMultilevel"/>
    <w:tmpl w:val="66401E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
    <w:nsid w:val="7F9A09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8DA"/>
    <w:rsid w:val="00022E2A"/>
    <w:rsid w:val="00027262"/>
    <w:rsid w:val="00057DCC"/>
    <w:rsid w:val="00071853"/>
    <w:rsid w:val="000A6222"/>
    <w:rsid w:val="000B5DBC"/>
    <w:rsid w:val="000B7A3C"/>
    <w:rsid w:val="000D06C4"/>
    <w:rsid w:val="00112CC0"/>
    <w:rsid w:val="00147422"/>
    <w:rsid w:val="001712A5"/>
    <w:rsid w:val="0018583D"/>
    <w:rsid w:val="001A7907"/>
    <w:rsid w:val="001B5041"/>
    <w:rsid w:val="001B6038"/>
    <w:rsid w:val="00247265"/>
    <w:rsid w:val="00250C61"/>
    <w:rsid w:val="00296F4D"/>
    <w:rsid w:val="002A41D0"/>
    <w:rsid w:val="002B6AF2"/>
    <w:rsid w:val="0031090D"/>
    <w:rsid w:val="0032621F"/>
    <w:rsid w:val="0033761C"/>
    <w:rsid w:val="00352766"/>
    <w:rsid w:val="003925FE"/>
    <w:rsid w:val="003B103C"/>
    <w:rsid w:val="003C3CDE"/>
    <w:rsid w:val="003C43E1"/>
    <w:rsid w:val="00410963"/>
    <w:rsid w:val="00411640"/>
    <w:rsid w:val="0043425D"/>
    <w:rsid w:val="00441242"/>
    <w:rsid w:val="0044566A"/>
    <w:rsid w:val="00465E8D"/>
    <w:rsid w:val="004667BF"/>
    <w:rsid w:val="0047216B"/>
    <w:rsid w:val="0047292D"/>
    <w:rsid w:val="00473CB0"/>
    <w:rsid w:val="0047522E"/>
    <w:rsid w:val="004A46AF"/>
    <w:rsid w:val="004B545D"/>
    <w:rsid w:val="004B79E8"/>
    <w:rsid w:val="004C4C4B"/>
    <w:rsid w:val="004C6C7C"/>
    <w:rsid w:val="005559C0"/>
    <w:rsid w:val="005B136E"/>
    <w:rsid w:val="005C238A"/>
    <w:rsid w:val="005C4E48"/>
    <w:rsid w:val="005F4667"/>
    <w:rsid w:val="0067332E"/>
    <w:rsid w:val="006C5EE2"/>
    <w:rsid w:val="006D0A52"/>
    <w:rsid w:val="006E3047"/>
    <w:rsid w:val="00705FDE"/>
    <w:rsid w:val="00721D61"/>
    <w:rsid w:val="0072653B"/>
    <w:rsid w:val="00737AD6"/>
    <w:rsid w:val="007453F5"/>
    <w:rsid w:val="00760A96"/>
    <w:rsid w:val="007A6DAA"/>
    <w:rsid w:val="007F2162"/>
    <w:rsid w:val="008C52B8"/>
    <w:rsid w:val="008E0670"/>
    <w:rsid w:val="008E0AE2"/>
    <w:rsid w:val="008F5B36"/>
    <w:rsid w:val="00935662"/>
    <w:rsid w:val="00985349"/>
    <w:rsid w:val="009928B6"/>
    <w:rsid w:val="009932BC"/>
    <w:rsid w:val="009B4A90"/>
    <w:rsid w:val="009C2EE2"/>
    <w:rsid w:val="009C6B67"/>
    <w:rsid w:val="009E3C1F"/>
    <w:rsid w:val="00A23A78"/>
    <w:rsid w:val="00AA1747"/>
    <w:rsid w:val="00AE5E0C"/>
    <w:rsid w:val="00B01666"/>
    <w:rsid w:val="00B51EE2"/>
    <w:rsid w:val="00B86144"/>
    <w:rsid w:val="00BC11A1"/>
    <w:rsid w:val="00C06C08"/>
    <w:rsid w:val="00C56B78"/>
    <w:rsid w:val="00C65A18"/>
    <w:rsid w:val="00C668D6"/>
    <w:rsid w:val="00CC32BD"/>
    <w:rsid w:val="00D5729C"/>
    <w:rsid w:val="00D65597"/>
    <w:rsid w:val="00D670CD"/>
    <w:rsid w:val="00DC79AC"/>
    <w:rsid w:val="00DD444A"/>
    <w:rsid w:val="00E260D9"/>
    <w:rsid w:val="00E81EC7"/>
    <w:rsid w:val="00E96A4A"/>
    <w:rsid w:val="00EB5A76"/>
    <w:rsid w:val="00EE4D71"/>
    <w:rsid w:val="00EE6760"/>
    <w:rsid w:val="00F278DA"/>
    <w:rsid w:val="00F4575B"/>
    <w:rsid w:val="00F63F4A"/>
    <w:rsid w:val="00F64273"/>
    <w:rsid w:val="00F92EA8"/>
    <w:rsid w:val="00FD5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DA"/>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basedOn w:val="a"/>
    <w:link w:val="Char"/>
    <w:uiPriority w:val="99"/>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DA"/>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basedOn w:val="a"/>
    <w:link w:val="Char"/>
    <w:uiPriority w:val="99"/>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3</Pages>
  <Words>764</Words>
  <Characters>4355</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77</cp:revision>
  <dcterms:created xsi:type="dcterms:W3CDTF">2024-09-25T02:54:00Z</dcterms:created>
  <dcterms:modified xsi:type="dcterms:W3CDTF">2024-10-03T03:33:00Z</dcterms:modified>
</cp:coreProperties>
</file>